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2E" w:rsidRDefault="001B492E" w:rsidP="001B49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ПРОТИВОДЕЙСТВИЕ  ТЕРРОРИЗМУ</w:t>
      </w:r>
      <w:proofErr w:type="gramEnd"/>
    </w:p>
    <w:p w:rsidR="001B492E" w:rsidRPr="00B6112F" w:rsidRDefault="001B492E" w:rsidP="001B492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492E" w:rsidRDefault="001B492E" w:rsidP="001B49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зации местного самоуправления в Российской Федерации»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от 06.03.2006г. №35-ФЗ «О противодействии терроризму»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 работу по профилактике терроризма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1B492E" w:rsidRPr="00A26400" w:rsidRDefault="001B492E" w:rsidP="001B492E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</w:rPr>
      </w:pPr>
      <w:r w:rsidRPr="00A26400">
        <w:rPr>
          <w:rStyle w:val="a4"/>
          <w:rFonts w:ascii="Arial" w:hAnsi="Arial" w:cs="Arial"/>
          <w:u w:val="single"/>
        </w:rPr>
        <w:t>ПАМЯТКА</w:t>
      </w:r>
    </w:p>
    <w:p w:rsidR="001B492E" w:rsidRDefault="001B492E" w:rsidP="001B492E">
      <w:pPr>
        <w:pStyle w:val="a3"/>
        <w:spacing w:before="0" w:beforeAutospacing="0" w:after="0" w:afterAutospacing="0" w:line="322" w:lineRule="atLeast"/>
        <w:jc w:val="center"/>
        <w:rPr>
          <w:rStyle w:val="a4"/>
          <w:rFonts w:ascii="Arial" w:hAnsi="Arial" w:cs="Arial"/>
          <w:u w:val="single"/>
        </w:rPr>
      </w:pPr>
      <w:r w:rsidRPr="00A26400">
        <w:rPr>
          <w:rStyle w:val="a4"/>
          <w:rFonts w:ascii="Arial" w:hAnsi="Arial" w:cs="Arial"/>
          <w:u w:val="single"/>
        </w:rPr>
        <w:t xml:space="preserve"> населению о действиях при угрозе </w:t>
      </w:r>
      <w:proofErr w:type="gramStart"/>
      <w:r w:rsidRPr="00A26400">
        <w:rPr>
          <w:rStyle w:val="a4"/>
          <w:rFonts w:ascii="Arial" w:hAnsi="Arial" w:cs="Arial"/>
          <w:u w:val="single"/>
        </w:rPr>
        <w:t>возникновения  террористического</w:t>
      </w:r>
      <w:proofErr w:type="gramEnd"/>
      <w:r w:rsidRPr="00A26400">
        <w:rPr>
          <w:rStyle w:val="a4"/>
          <w:rFonts w:ascii="Arial" w:hAnsi="Arial" w:cs="Arial"/>
          <w:u w:val="single"/>
        </w:rPr>
        <w:t xml:space="preserve"> а</w:t>
      </w:r>
      <w:r w:rsidRPr="00A26400">
        <w:rPr>
          <w:rStyle w:val="a4"/>
          <w:rFonts w:ascii="Arial" w:hAnsi="Arial" w:cs="Arial"/>
          <w:u w:val="single"/>
        </w:rPr>
        <w:t>к</w:t>
      </w:r>
      <w:r w:rsidRPr="00A26400">
        <w:rPr>
          <w:rStyle w:val="a4"/>
          <w:rFonts w:ascii="Arial" w:hAnsi="Arial" w:cs="Arial"/>
          <w:u w:val="single"/>
        </w:rPr>
        <w:t>та</w:t>
      </w:r>
    </w:p>
    <w:p w:rsidR="001B492E" w:rsidRPr="00F06754" w:rsidRDefault="001B492E" w:rsidP="001B492E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b/>
          <w:bCs/>
          <w:u w:val="single"/>
        </w:rPr>
      </w:pPr>
    </w:p>
    <w:p w:rsidR="001B492E" w:rsidRDefault="001B492E" w:rsidP="001B492E">
      <w:pPr>
        <w:pStyle w:val="a3"/>
        <w:spacing w:before="0" w:beforeAutospacing="0" w:after="0" w:afterAutospacing="0"/>
        <w:ind w:firstLine="540"/>
      </w:pPr>
      <w:r>
        <w:rPr>
          <w:rStyle w:val="a4"/>
        </w:rPr>
        <w:t xml:space="preserve">Уважаемые </w:t>
      </w:r>
      <w:proofErr w:type="gramStart"/>
      <w:r>
        <w:rPr>
          <w:rStyle w:val="a4"/>
        </w:rPr>
        <w:t xml:space="preserve">жители  </w:t>
      </w:r>
      <w:proofErr w:type="spellStart"/>
      <w:r>
        <w:rPr>
          <w:rStyle w:val="a4"/>
        </w:rPr>
        <w:t>Новогригорьевского</w:t>
      </w:r>
      <w:proofErr w:type="spellEnd"/>
      <w:proofErr w:type="gramEnd"/>
      <w:r>
        <w:rPr>
          <w:rStyle w:val="a4"/>
        </w:rPr>
        <w:t xml:space="preserve"> сельского поселения</w:t>
      </w:r>
    </w:p>
    <w:p w:rsidR="001B492E" w:rsidRDefault="001B492E" w:rsidP="001B492E">
      <w:pPr>
        <w:pStyle w:val="a3"/>
        <w:spacing w:before="0" w:beforeAutospacing="0" w:after="0" w:afterAutospacing="0"/>
      </w:pPr>
      <w:r>
        <w:t xml:space="preserve">         В связи с осложнением обстановки в стране, связанной с проведением террористических актов, призываем Вас быть предельно бдительными.</w:t>
      </w:r>
      <w:r>
        <w:br/>
        <w:t>Сегодня наибольшую реальную угрозу для общества представляет терроризм, стремительный рост к</w:t>
      </w:r>
      <w:r>
        <w:t>о</w:t>
      </w:r>
      <w:r>
        <w:t>торого приносит страдания и гибель большому количеству людей.</w:t>
      </w:r>
      <w:r>
        <w:br/>
        <w:t>Организаторы террористических актов стремятся посеять страх среди населения, дестабил</w:t>
      </w:r>
      <w:r>
        <w:t>и</w:t>
      </w:r>
      <w:r>
        <w:t>зировать обстановку, нанести ущерб государству, затруднить работу правоохран</w:t>
      </w:r>
      <w:r>
        <w:t>и</w:t>
      </w:r>
      <w:r>
        <w:t>тельных органов.</w:t>
      </w:r>
      <w:r>
        <w:br/>
        <w:t>Усилено противостоять угрозе терроризма можно только тогда, когда подавляющее большинство гр</w:t>
      </w:r>
      <w:r>
        <w:t>а</w:t>
      </w:r>
      <w:r>
        <w:t>ждан владеет основами знаний по предупреждению террористических актов и защите при их возни</w:t>
      </w:r>
      <w:r>
        <w:t>к</w:t>
      </w:r>
      <w:r>
        <w:t>новении.</w:t>
      </w:r>
    </w:p>
    <w:p w:rsidR="001B492E" w:rsidRPr="0084488A" w:rsidRDefault="001B492E" w:rsidP="001B492E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1B492E" w:rsidRDefault="001B492E" w:rsidP="001B492E">
      <w:pPr>
        <w:pStyle w:val="a3"/>
        <w:spacing w:before="0" w:beforeAutospacing="0" w:after="0" w:afterAutospacing="0"/>
        <w:ind w:firstLine="540"/>
      </w:pPr>
      <w:r>
        <w:rPr>
          <w:rStyle w:val="a4"/>
        </w:rPr>
        <w:t>Как действовать при обнаружении взрывного устройства или предмета, похожего на взры</w:t>
      </w:r>
      <w:r>
        <w:rPr>
          <w:rStyle w:val="a4"/>
        </w:rPr>
        <w:t>в</w:t>
      </w:r>
      <w:r>
        <w:rPr>
          <w:rStyle w:val="a4"/>
        </w:rPr>
        <w:t>ное устройство.</w:t>
      </w:r>
      <w:r>
        <w:br/>
        <w:t xml:space="preserve">         В случае обнаружения взрывного устройства или предмета, похожего на взрывного устройство, н</w:t>
      </w:r>
      <w:r>
        <w:t>е</w:t>
      </w:r>
      <w:r>
        <w:t>обходимо выполнить следующие рекомендации:</w:t>
      </w:r>
      <w:r>
        <w:br/>
        <w:t>- категорически запрещается самостоятельно вскрывать и осматривать подозрительные предметы, отойдите дальше от находки;</w:t>
      </w:r>
      <w:r>
        <w:br/>
        <w:t>- предупредите окружающих вас людей об опасной находке;</w:t>
      </w:r>
      <w:r>
        <w:br/>
        <w:t>- соблюдая спокойствие, без паники, отойдите на безопасное расстояние;</w:t>
      </w:r>
      <w:r>
        <w:br/>
        <w:t>- позвоните (сообщите) о факте обнаружения взрывного устройства или предмета, похожего на взры</w:t>
      </w:r>
      <w:r>
        <w:t>в</w:t>
      </w:r>
      <w:r>
        <w:t>ное устройство в правоохранительные органы.</w:t>
      </w:r>
    </w:p>
    <w:p w:rsidR="001B492E" w:rsidRDefault="001B492E" w:rsidP="001B492E">
      <w:pPr>
        <w:pStyle w:val="a3"/>
        <w:spacing w:before="0" w:beforeAutospacing="0" w:after="0" w:afterAutospacing="0"/>
      </w:pPr>
      <w:r>
        <w:t>До прибытия специалистов по осмотру мест происшествий, связанных с применением взрывных в</w:t>
      </w:r>
      <w:r>
        <w:t>е</w:t>
      </w:r>
      <w:r>
        <w:t>ществ никаких действий с обнаруженным предметом не предпринимать! – Это может привести к их взрыву.</w:t>
      </w:r>
    </w:p>
    <w:p w:rsidR="001B492E" w:rsidRDefault="001B492E" w:rsidP="001B492E">
      <w:pPr>
        <w:pStyle w:val="a3"/>
        <w:spacing w:before="0" w:beforeAutospacing="0" w:after="0" w:afterAutospacing="0"/>
      </w:pPr>
    </w:p>
    <w:p w:rsidR="001B492E" w:rsidRDefault="001B492E" w:rsidP="001B492E">
      <w:pPr>
        <w:pStyle w:val="a3"/>
        <w:spacing w:before="0" w:beforeAutospacing="0" w:after="0" w:afterAutospacing="0"/>
        <w:ind w:firstLine="540"/>
      </w:pPr>
      <w:r>
        <w:rPr>
          <w:rStyle w:val="a4"/>
        </w:rPr>
        <w:t>Как вести себя при похищении и став заложником террористов?</w:t>
      </w:r>
      <w:r>
        <w:br/>
        <w:t xml:space="preserve">         Не допускайте действий, которые могут спровоцировать нападавших к применению оружия и привести к человеческим жертвам. Переносите лишения, оскорбления и унижения, не смотрите в глаза преступникам, не ведите себя в</w:t>
      </w:r>
      <w:r>
        <w:t>ы</w:t>
      </w:r>
      <w:r>
        <w:t>зывающе. Выполняйте требования преступников, не противоречьте им, не рискуйте жизнью. На совершение любых действий (сесть, встать, попить, сходить в туалет) спрашивайте разрешения. Если вы ранены, постарайтесь не двигаться, этим вы сократите потерю кр</w:t>
      </w:r>
      <w:r>
        <w:t>о</w:t>
      </w:r>
      <w:r>
        <w:t>ви.</w:t>
      </w:r>
    </w:p>
    <w:p w:rsidR="001B492E" w:rsidRDefault="001B492E" w:rsidP="001B492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ПОМНИТЕ: ВАША ЦЕЛЬ – ОСТАТЬСЯ В ЖИВЫХ.</w:t>
      </w:r>
      <w:r>
        <w:br/>
        <w:t>Во время проведения операции по вашему освобождению соблюдайте требования:</w:t>
      </w:r>
    </w:p>
    <w:p w:rsidR="001B492E" w:rsidRDefault="001B492E" w:rsidP="001B492E">
      <w:pPr>
        <w:pStyle w:val="a3"/>
        <w:spacing w:before="0" w:beforeAutospacing="0" w:after="0" w:afterAutospacing="0"/>
      </w:pPr>
      <w:r>
        <w:t xml:space="preserve">- лежите на полу лицом вниз, голову закройте руками и не </w:t>
      </w:r>
      <w:proofErr w:type="gramStart"/>
      <w:r>
        <w:t>двигайтесь;</w:t>
      </w:r>
      <w:r>
        <w:br/>
        <w:t>-</w:t>
      </w:r>
      <w:proofErr w:type="gramEnd"/>
      <w:r>
        <w:t xml:space="preserve"> ни в коем случае не бегите навстречу сотрудникам спецслужб или от них, так как они могут пр</w:t>
      </w:r>
      <w:r>
        <w:t>и</w:t>
      </w:r>
      <w:r>
        <w:t>нять вас за преступника;</w:t>
      </w:r>
      <w:r>
        <w:br/>
        <w:t>- если есть возможность, держитесь подальше от проемов дверей и окон;</w:t>
      </w:r>
      <w:r>
        <w:br/>
        <w:t>- постарайтесь взять себя в руки, не падайте духом, наберитесь терпения, сотрудники спецслужб д</w:t>
      </w:r>
      <w:r>
        <w:t>е</w:t>
      </w:r>
      <w:r>
        <w:t>лают все для вашего спасения!</w:t>
      </w:r>
    </w:p>
    <w:p w:rsidR="001B492E" w:rsidRDefault="001B492E" w:rsidP="001B492E">
      <w:pPr>
        <w:pStyle w:val="a3"/>
        <w:spacing w:before="0" w:beforeAutospacing="0" w:after="0" w:afterAutospacing="0"/>
      </w:pPr>
    </w:p>
    <w:p w:rsidR="001B492E" w:rsidRDefault="001B492E" w:rsidP="001B492E">
      <w:pPr>
        <w:pStyle w:val="a3"/>
        <w:spacing w:before="0" w:beforeAutospacing="0" w:after="0" w:afterAutospacing="0"/>
        <w:ind w:firstLine="540"/>
      </w:pPr>
      <w:r w:rsidRPr="00E91D9E">
        <w:rPr>
          <w:rStyle w:val="a4"/>
        </w:rPr>
        <w:t>Поступление угрозы по телефону</w:t>
      </w:r>
      <w:r>
        <w:br/>
      </w:r>
      <w:proofErr w:type="gramStart"/>
      <w:r>
        <w:t>Не</w:t>
      </w:r>
      <w:proofErr w:type="gramEnd"/>
      <w:r>
        <w:t xml:space="preserve"> бойтесь запугиваний преступников, по окончании разговора немедленно сообщите в правоохран</w:t>
      </w:r>
      <w:r>
        <w:t>и</w:t>
      </w:r>
      <w:r>
        <w:t>тельные органы. Хорошо, если на вашем телефоне есть автоматический определитель номера и звук</w:t>
      </w:r>
      <w:r>
        <w:t>о</w:t>
      </w:r>
      <w:r>
        <w:t>записывающие устройство. Номер звонившего и фонограмма разговора станет существенным мат</w:t>
      </w:r>
      <w:r>
        <w:t>е</w:t>
      </w:r>
      <w:r>
        <w:t>риалом работы и доказательной базой для правоохранительных органов.</w:t>
      </w:r>
      <w:r>
        <w:br/>
      </w:r>
      <w:r>
        <w:lastRenderedPageBreak/>
        <w:t>При отсутствии этого выполните следующее:</w:t>
      </w:r>
      <w:r>
        <w:br/>
        <w:t>- запомните разговор и зафиксируйте его на бумаге;</w:t>
      </w:r>
      <w:r>
        <w:br/>
        <w:t>- отметьте пол и возраст звонившего, особенности речи:</w:t>
      </w:r>
      <w:r>
        <w:br/>
        <w:t>- голос (громкий, тихий, низкий, высокий);</w:t>
      </w:r>
      <w:r>
        <w:br/>
        <w:t>- темп речи (быстрый, медленный);</w:t>
      </w:r>
      <w:r>
        <w:br/>
        <w:t>- произношение;</w:t>
      </w:r>
      <w:r>
        <w:br/>
        <w:t>- манера речи.</w:t>
      </w:r>
      <w:r>
        <w:br/>
        <w:t>- отметьте характер звонка (городской или межгород).</w:t>
      </w:r>
      <w:r>
        <w:br/>
        <w:t>Если есть опасения, что ваш телефон прослушивается преступниками – перезвоните о факте угрозы в правоохранительные органы с другого телефона.</w:t>
      </w:r>
    </w:p>
    <w:p w:rsidR="001B492E" w:rsidRDefault="001B492E" w:rsidP="001B492E">
      <w:pPr>
        <w:pStyle w:val="ConsPlusNormal"/>
        <w:ind w:firstLine="0"/>
        <w:outlineLvl w:val="1"/>
      </w:pPr>
    </w:p>
    <w:p w:rsidR="001B492E" w:rsidRPr="00E91D9E" w:rsidRDefault="001B492E" w:rsidP="001B492E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Поступление угрозы в письменном виде</w:t>
      </w:r>
    </w:p>
    <w:p w:rsidR="001B492E" w:rsidRDefault="001B492E" w:rsidP="001B492E">
      <w:pPr>
        <w:pStyle w:val="a3"/>
        <w:shd w:val="clear" w:color="auto" w:fill="FFFFFF"/>
        <w:spacing w:before="0" w:beforeAutospacing="0" w:after="0" w:afterAutospacing="0"/>
      </w:pPr>
      <w:r w:rsidRPr="00E91D9E">
        <w:t>При поступлении угрозы в письменном форме обращайтесь с этим документом максимально ост</w:t>
      </w:r>
      <w:r w:rsidRPr="00E91D9E">
        <w:t>о</w:t>
      </w:r>
      <w:r w:rsidRPr="00E91D9E">
        <w:t>рожно.</w:t>
      </w:r>
      <w:r w:rsidRPr="00E91D9E">
        <w:br/>
        <w:t>Не оставляйте на нем отпечатков своих пальцев (по возможн</w:t>
      </w:r>
      <w:r w:rsidRPr="00E91D9E">
        <w:t>о</w:t>
      </w:r>
      <w:r w:rsidRPr="00E91D9E">
        <w:t>сти</w:t>
      </w:r>
      <w:proofErr w:type="gramStart"/>
      <w:r w:rsidRPr="00E91D9E">
        <w:t>).</w:t>
      </w:r>
      <w:r w:rsidRPr="00E91D9E">
        <w:br/>
        <w:t>Не</w:t>
      </w:r>
      <w:proofErr w:type="gramEnd"/>
      <w:r w:rsidRPr="00E91D9E">
        <w:t xml:space="preserve"> мните документ, уберите в пакет или в отдельную па</w:t>
      </w:r>
      <w:r w:rsidRPr="00E91D9E">
        <w:t>п</w:t>
      </w:r>
      <w:r w:rsidRPr="00E91D9E">
        <w:t>ку.</w:t>
      </w:r>
      <w:r w:rsidRPr="00E91D9E">
        <w:br/>
        <w:t>Сохраняйте все: сам документ, упаковку, - ничего не выбрасывайте. Не сообщайте окружающим о с</w:t>
      </w:r>
      <w:r w:rsidRPr="00E91D9E">
        <w:t>о</w:t>
      </w:r>
      <w:r w:rsidRPr="00E91D9E">
        <w:t>держании у</w:t>
      </w:r>
      <w:r w:rsidRPr="00E91D9E">
        <w:t>г</w:t>
      </w:r>
      <w:r w:rsidRPr="00E91D9E">
        <w:t>розы.</w:t>
      </w:r>
      <w:r w:rsidRPr="00E91D9E">
        <w:br/>
        <w:t>Прием от граждан анонимных материалов, содержащих различного рода угрозы и требования, офор</w:t>
      </w:r>
      <w:r w:rsidRPr="00E91D9E">
        <w:t>м</w:t>
      </w:r>
      <w:r w:rsidRPr="00E91D9E">
        <w:t>ляется их письменным заявлением или протоколом принятия устного заявления о получении или о</w:t>
      </w:r>
      <w:r w:rsidRPr="00E91D9E">
        <w:t>б</w:t>
      </w:r>
      <w:r w:rsidRPr="00E91D9E">
        <w:t>наружении таких м</w:t>
      </w:r>
      <w:r w:rsidRPr="00E91D9E">
        <w:t>а</w:t>
      </w:r>
      <w:r w:rsidRPr="00E91D9E">
        <w:t>териалов</w:t>
      </w:r>
      <w:r>
        <w:t>.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br/>
      </w:r>
      <w:r>
        <w:t xml:space="preserve">        </w:t>
      </w:r>
      <w:r w:rsidRPr="00E91D9E">
        <w:rPr>
          <w:rStyle w:val="a4"/>
        </w:rPr>
        <w:t>Типичные признаки подготовки к проведению террористических а</w:t>
      </w:r>
      <w:r w:rsidRPr="00E91D9E">
        <w:rPr>
          <w:rStyle w:val="a4"/>
        </w:rPr>
        <w:t>к</w:t>
      </w:r>
      <w:r w:rsidRPr="00E91D9E">
        <w:rPr>
          <w:rStyle w:val="a4"/>
        </w:rPr>
        <w:t>тов: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-видео- и фотосъемка объекта;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-наблюдение (в т.ч. с применением технических средств - биноклей, телескопов);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-составление схем объекта и путей подхода к нему;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-попытка получения данных о системе охраны и обороны объекта;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 xml:space="preserve">-поиск возможности приобретения, закупка или наличие взрывчатых веществ (их компонентов), </w:t>
      </w:r>
      <w:proofErr w:type="gramStart"/>
      <w:r w:rsidRPr="00E91D9E">
        <w:t>средств  взрывания</w:t>
      </w:r>
      <w:proofErr w:type="gramEnd"/>
      <w:r w:rsidRPr="00E91D9E">
        <w:t>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-приобретение партий электронных часов различных систем, приемников (пейджеров) и малог</w:t>
      </w:r>
      <w:r w:rsidRPr="00E91D9E">
        <w:t>а</w:t>
      </w:r>
      <w:r w:rsidRPr="00E91D9E">
        <w:t>баритных радиоста</w:t>
      </w:r>
      <w:r w:rsidRPr="00E91D9E">
        <w:t>н</w:t>
      </w:r>
      <w:r w:rsidRPr="00E91D9E">
        <w:t>ций;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-приобретение автомобилей распространенных моделей отечественного производства (ВАЗ-2101, 2103, 2106), в пе</w:t>
      </w:r>
      <w:r w:rsidRPr="00E91D9E">
        <w:t>р</w:t>
      </w:r>
      <w:r w:rsidRPr="00E91D9E">
        <w:t>вую очередь подержанных, без нотариального оформления;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-уклонение от переоформления приобретенных автомобилей в установленном порядке через МРЭО ГИБДД;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-пренебрежительное отношение к техническому состоянию, а особенно внешнему виду приобр</w:t>
      </w:r>
      <w:r w:rsidRPr="00E91D9E">
        <w:t>е</w:t>
      </w:r>
      <w:r w:rsidRPr="00E91D9E">
        <w:t>таем</w:t>
      </w:r>
      <w:r w:rsidRPr="00E91D9E">
        <w:t>о</w:t>
      </w:r>
      <w:r w:rsidRPr="00E91D9E">
        <w:t>го автомобиля;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-установка на автомобилях дублирующих, вспомогательных и временных систем, вызывающих сомнение в их нео</w:t>
      </w:r>
      <w:r w:rsidRPr="00E91D9E">
        <w:t>б</w:t>
      </w:r>
      <w:r w:rsidRPr="00E91D9E">
        <w:t>ходимости (топливных, электрооборудования);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-сбор, закупка различных металлических предметов (гаек, болтов, частей шариковых и ролик</w:t>
      </w:r>
      <w:r w:rsidRPr="00E91D9E">
        <w:t>о</w:t>
      </w:r>
      <w:r w:rsidRPr="00E91D9E">
        <w:t>вых подши</w:t>
      </w:r>
      <w:r w:rsidRPr="00E91D9E">
        <w:t>п</w:t>
      </w:r>
      <w:r w:rsidRPr="00E91D9E">
        <w:t>ников и т.п.);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-появление лиц, в поведении которых усматривается изучение обстановки, повышенный интерес к о</w:t>
      </w:r>
      <w:r w:rsidRPr="00E91D9E">
        <w:t>п</w:t>
      </w:r>
      <w:r w:rsidRPr="00E91D9E">
        <w:t>ределенным аспектам в деятельности объекта возможного проведения террористической акции;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-выведывание у окружающих сведений о режиме работы объекта, порядке доступа на него;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-проникновение в подвалы и на чердаки многоэтажных зданий лиц, не имеющих к ним какого-либо отн</w:t>
      </w:r>
      <w:r w:rsidRPr="00E91D9E">
        <w:t>о</w:t>
      </w:r>
      <w:r w:rsidRPr="00E91D9E">
        <w:t>шения;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-оставление лицом или обнаружение в людных местах бесхозных пакетов, сумок, свертков;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-наличие на человеке спрятанных под одеждой предметов;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-высказывания намерений осуществить теракт;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-попытки изменения внешности, в том числе с помощью грима, накладных усов, париков, пов</w:t>
      </w:r>
      <w:r w:rsidRPr="00E91D9E">
        <w:t>я</w:t>
      </w:r>
      <w:r w:rsidRPr="00E91D9E">
        <w:t>зок, частая, немотив</w:t>
      </w:r>
      <w:r w:rsidRPr="00E91D9E">
        <w:t>и</w:t>
      </w:r>
      <w:r w:rsidRPr="00E91D9E">
        <w:t>рованная смена верхней одежды;</w:t>
      </w:r>
    </w:p>
    <w:p w:rsidR="001B492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 xml:space="preserve">-приобретение, наличие документов </w:t>
      </w:r>
      <w:r>
        <w:t>с разными установочными данными.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</w:pP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</w:pPr>
      <w:r w:rsidRPr="00B6112F">
        <w:rPr>
          <w:rStyle w:val="a4"/>
        </w:rPr>
        <w:t>Особенности поведения при проживании террористов на квартирах</w:t>
      </w:r>
      <w:r w:rsidRPr="00E91D9E">
        <w:rPr>
          <w:rStyle w:val="a4"/>
          <w:u w:val="single"/>
        </w:rPr>
        <w:t>: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-проживают, практически не выходя из помещения (запрещено общаться с соседями, даже если они сами захотят вступить в контакт);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lastRenderedPageBreak/>
        <w:t>-в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</w:t>
      </w:r>
      <w:r w:rsidRPr="00E91D9E">
        <w:t>о</w:t>
      </w:r>
      <w:r w:rsidRPr="00E91D9E">
        <w:t>сить др</w:t>
      </w:r>
      <w:r w:rsidRPr="00E91D9E">
        <w:t>у</w:t>
      </w:r>
      <w:r w:rsidRPr="00E91D9E">
        <w:t>гие люди, которые приносят еду, или обитатели квартиры ночью;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-отсутствие косметики у женщин, кроме средств окрашивания волос;</w:t>
      </w:r>
    </w:p>
    <w:p w:rsidR="001B492E" w:rsidRPr="00E91D9E" w:rsidRDefault="001B492E" w:rsidP="001B492E">
      <w:pPr>
        <w:pStyle w:val="a3"/>
        <w:shd w:val="clear" w:color="auto" w:fill="FFFFFF"/>
        <w:spacing w:before="0" w:beforeAutospacing="0" w:after="0" w:afterAutospacing="0"/>
        <w:ind w:firstLine="540"/>
      </w:pPr>
      <w:r w:rsidRPr="00E91D9E">
        <w:t>-наличие характерных продуктов питания, предназначенных специально для мусульман. В иде</w:t>
      </w:r>
      <w:r w:rsidRPr="00E91D9E">
        <w:t>а</w:t>
      </w:r>
      <w:r w:rsidRPr="00E91D9E">
        <w:t>ле смертник не должен питаться "нечистой" едой, продукты должны быть приобретены только в сп</w:t>
      </w:r>
      <w:r w:rsidRPr="00E91D9E">
        <w:t>е</w:t>
      </w:r>
      <w:r w:rsidRPr="00E91D9E">
        <w:t>циальных ме</w:t>
      </w:r>
      <w:r w:rsidRPr="00E91D9E">
        <w:t>с</w:t>
      </w:r>
      <w:r w:rsidRPr="00E91D9E">
        <w:t>тах.</w:t>
      </w:r>
    </w:p>
    <w:p w:rsidR="001B492E" w:rsidRPr="00764BDB" w:rsidRDefault="001B492E" w:rsidP="001B492E">
      <w:pPr>
        <w:ind w:firstLine="540"/>
      </w:pPr>
    </w:p>
    <w:p w:rsidR="001B492E" w:rsidRPr="00E91D9E" w:rsidRDefault="001B492E" w:rsidP="001B492E">
      <w:pPr>
        <w:pStyle w:val="ConsPlusNormal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1B492E" w:rsidRPr="00764BDB" w:rsidRDefault="001B492E" w:rsidP="001B492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B492E" w:rsidRDefault="001B492E" w:rsidP="001B492E">
      <w:pPr>
        <w:pStyle w:val="a3"/>
        <w:shd w:val="clear" w:color="auto" w:fill="FFFFFF"/>
        <w:spacing w:before="0" w:beforeAutospacing="0" w:after="0" w:afterAutospacing="0" w:line="322" w:lineRule="atLeast"/>
        <w:jc w:val="both"/>
        <w:rPr>
          <w:rFonts w:ascii="Arial" w:hAnsi="Arial" w:cs="Arial"/>
          <w:color w:val="707070"/>
          <w:sz w:val="21"/>
          <w:szCs w:val="21"/>
        </w:rPr>
      </w:pPr>
      <w:r>
        <w:rPr>
          <w:rFonts w:ascii="Arial" w:hAnsi="Arial" w:cs="Arial"/>
          <w:color w:val="707070"/>
          <w:sz w:val="21"/>
          <w:szCs w:val="21"/>
        </w:rPr>
        <w:t> </w:t>
      </w:r>
    </w:p>
    <w:p w:rsidR="00C96CAE" w:rsidRDefault="00C96CAE"/>
    <w:sectPr w:rsidR="00C96CAE" w:rsidSect="001B492E">
      <w:pgSz w:w="11906" w:h="16838"/>
      <w:pgMar w:top="53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2E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AF1"/>
    <w:rsid w:val="00052EF4"/>
    <w:rsid w:val="000539D4"/>
    <w:rsid w:val="00053CA9"/>
    <w:rsid w:val="000600B4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38D"/>
    <w:rsid w:val="000F4684"/>
    <w:rsid w:val="000F64E9"/>
    <w:rsid w:val="000F6820"/>
    <w:rsid w:val="000F70F7"/>
    <w:rsid w:val="00100840"/>
    <w:rsid w:val="0010155D"/>
    <w:rsid w:val="00103A28"/>
    <w:rsid w:val="00103E0F"/>
    <w:rsid w:val="00104808"/>
    <w:rsid w:val="00104C10"/>
    <w:rsid w:val="00106C74"/>
    <w:rsid w:val="0010795B"/>
    <w:rsid w:val="00107D71"/>
    <w:rsid w:val="00110AA3"/>
    <w:rsid w:val="0011236E"/>
    <w:rsid w:val="001135D1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4086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492E"/>
    <w:rsid w:val="001B54E1"/>
    <w:rsid w:val="001B6B3E"/>
    <w:rsid w:val="001B6B5A"/>
    <w:rsid w:val="001B7E68"/>
    <w:rsid w:val="001B7FC9"/>
    <w:rsid w:val="001C0C11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7B8"/>
    <w:rsid w:val="001F08AB"/>
    <w:rsid w:val="001F1D3B"/>
    <w:rsid w:val="001F2AF8"/>
    <w:rsid w:val="001F3D3C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6E3D"/>
    <w:rsid w:val="00277CE0"/>
    <w:rsid w:val="00280E16"/>
    <w:rsid w:val="00281235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34FE"/>
    <w:rsid w:val="00333B8F"/>
    <w:rsid w:val="0033437E"/>
    <w:rsid w:val="00334B61"/>
    <w:rsid w:val="00336CBB"/>
    <w:rsid w:val="003371F7"/>
    <w:rsid w:val="00340148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4110"/>
    <w:rsid w:val="003843C9"/>
    <w:rsid w:val="0038596C"/>
    <w:rsid w:val="00386294"/>
    <w:rsid w:val="00386A27"/>
    <w:rsid w:val="003874CD"/>
    <w:rsid w:val="00390001"/>
    <w:rsid w:val="00390B9A"/>
    <w:rsid w:val="00391F4F"/>
    <w:rsid w:val="00393475"/>
    <w:rsid w:val="00394631"/>
    <w:rsid w:val="003948DF"/>
    <w:rsid w:val="00394A04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3799"/>
    <w:rsid w:val="003B3CDB"/>
    <w:rsid w:val="003B578A"/>
    <w:rsid w:val="003B668B"/>
    <w:rsid w:val="003B669F"/>
    <w:rsid w:val="003B79A2"/>
    <w:rsid w:val="003B7FA2"/>
    <w:rsid w:val="003C0578"/>
    <w:rsid w:val="003C064A"/>
    <w:rsid w:val="003C1543"/>
    <w:rsid w:val="003C226D"/>
    <w:rsid w:val="003C231F"/>
    <w:rsid w:val="003C3C81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42A"/>
    <w:rsid w:val="0048081F"/>
    <w:rsid w:val="00481A90"/>
    <w:rsid w:val="0048259E"/>
    <w:rsid w:val="00482CC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DE6"/>
    <w:rsid w:val="004C7106"/>
    <w:rsid w:val="004C7FC7"/>
    <w:rsid w:val="004D0746"/>
    <w:rsid w:val="004D0DC4"/>
    <w:rsid w:val="004D1583"/>
    <w:rsid w:val="004D1842"/>
    <w:rsid w:val="004D247C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192D"/>
    <w:rsid w:val="00542D59"/>
    <w:rsid w:val="00543775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5BA0"/>
    <w:rsid w:val="00586394"/>
    <w:rsid w:val="0058678E"/>
    <w:rsid w:val="0058729B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FD7"/>
    <w:rsid w:val="00613739"/>
    <w:rsid w:val="00613DDC"/>
    <w:rsid w:val="006143DD"/>
    <w:rsid w:val="0061510A"/>
    <w:rsid w:val="0061577F"/>
    <w:rsid w:val="00615E15"/>
    <w:rsid w:val="006164A9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68B6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CEA"/>
    <w:rsid w:val="006F4DAF"/>
    <w:rsid w:val="006F50C8"/>
    <w:rsid w:val="006F62E4"/>
    <w:rsid w:val="006F656F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811DE"/>
    <w:rsid w:val="007819E9"/>
    <w:rsid w:val="00781C4E"/>
    <w:rsid w:val="00782E80"/>
    <w:rsid w:val="007833CB"/>
    <w:rsid w:val="00783541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5184"/>
    <w:rsid w:val="008B51BB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E34"/>
    <w:rsid w:val="008E6421"/>
    <w:rsid w:val="008E6E1D"/>
    <w:rsid w:val="008F12A5"/>
    <w:rsid w:val="008F141D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2D7E"/>
    <w:rsid w:val="00994392"/>
    <w:rsid w:val="009963F4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BAA"/>
    <w:rsid w:val="00A673CE"/>
    <w:rsid w:val="00A71314"/>
    <w:rsid w:val="00A72C0E"/>
    <w:rsid w:val="00A74D95"/>
    <w:rsid w:val="00A754FF"/>
    <w:rsid w:val="00A76FC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9BF"/>
    <w:rsid w:val="00AB7D64"/>
    <w:rsid w:val="00AC0989"/>
    <w:rsid w:val="00AC0C1A"/>
    <w:rsid w:val="00AC1C0A"/>
    <w:rsid w:val="00AC1E75"/>
    <w:rsid w:val="00AC24B2"/>
    <w:rsid w:val="00AC69DC"/>
    <w:rsid w:val="00AD0BFB"/>
    <w:rsid w:val="00AD16B7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A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77E"/>
    <w:rsid w:val="00B440A7"/>
    <w:rsid w:val="00B441C8"/>
    <w:rsid w:val="00B452A0"/>
    <w:rsid w:val="00B463ED"/>
    <w:rsid w:val="00B50E5F"/>
    <w:rsid w:val="00B50FA0"/>
    <w:rsid w:val="00B50FF2"/>
    <w:rsid w:val="00B5142D"/>
    <w:rsid w:val="00B515A8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F59"/>
    <w:rsid w:val="00B9743E"/>
    <w:rsid w:val="00B97D14"/>
    <w:rsid w:val="00BA0069"/>
    <w:rsid w:val="00BA0709"/>
    <w:rsid w:val="00BA1064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B52"/>
    <w:rsid w:val="00BC4322"/>
    <w:rsid w:val="00BC55AE"/>
    <w:rsid w:val="00BC5D38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7212D"/>
    <w:rsid w:val="00C722EE"/>
    <w:rsid w:val="00C725F6"/>
    <w:rsid w:val="00C74297"/>
    <w:rsid w:val="00C74778"/>
    <w:rsid w:val="00C75108"/>
    <w:rsid w:val="00C758F3"/>
    <w:rsid w:val="00C7598F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A281A"/>
    <w:rsid w:val="00CA2DB1"/>
    <w:rsid w:val="00CA3255"/>
    <w:rsid w:val="00CA4449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58C"/>
    <w:rsid w:val="00D9239F"/>
    <w:rsid w:val="00D930E3"/>
    <w:rsid w:val="00D93E8A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F28"/>
    <w:rsid w:val="00E476AC"/>
    <w:rsid w:val="00E47958"/>
    <w:rsid w:val="00E47B67"/>
    <w:rsid w:val="00E5097D"/>
    <w:rsid w:val="00E5200B"/>
    <w:rsid w:val="00E549A1"/>
    <w:rsid w:val="00E56F01"/>
    <w:rsid w:val="00E57726"/>
    <w:rsid w:val="00E5779E"/>
    <w:rsid w:val="00E60053"/>
    <w:rsid w:val="00E6055D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5460"/>
    <w:rsid w:val="00EB56CD"/>
    <w:rsid w:val="00EB574D"/>
    <w:rsid w:val="00EB5A84"/>
    <w:rsid w:val="00EB5FFE"/>
    <w:rsid w:val="00EB62BB"/>
    <w:rsid w:val="00EB6FA6"/>
    <w:rsid w:val="00EB7AAC"/>
    <w:rsid w:val="00EC06C4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BE3"/>
    <w:rsid w:val="00F16EEC"/>
    <w:rsid w:val="00F17701"/>
    <w:rsid w:val="00F20191"/>
    <w:rsid w:val="00F23711"/>
    <w:rsid w:val="00F25CDA"/>
    <w:rsid w:val="00F263C4"/>
    <w:rsid w:val="00F277A2"/>
    <w:rsid w:val="00F30BD5"/>
    <w:rsid w:val="00F30C80"/>
    <w:rsid w:val="00F3182C"/>
    <w:rsid w:val="00F33BFD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62A0"/>
    <w:rsid w:val="00F974BD"/>
    <w:rsid w:val="00F97860"/>
    <w:rsid w:val="00F97A2B"/>
    <w:rsid w:val="00FA0056"/>
    <w:rsid w:val="00FA0098"/>
    <w:rsid w:val="00FA0303"/>
    <w:rsid w:val="00FA1985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E0359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58EC"/>
    <w:rsid w:val="00FF5903"/>
    <w:rsid w:val="00FF5EE9"/>
    <w:rsid w:val="00FF61E8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FF98D-BDC4-4307-9D74-470ECC82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B492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1B492E"/>
    <w:pPr>
      <w:spacing w:before="100" w:beforeAutospacing="1" w:after="100" w:afterAutospacing="1"/>
    </w:pPr>
  </w:style>
  <w:style w:type="character" w:styleId="a4">
    <w:name w:val="Strong"/>
    <w:basedOn w:val="a0"/>
    <w:qFormat/>
    <w:rsid w:val="001B4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2018-06-15T10:46:00Z</dcterms:created>
  <dcterms:modified xsi:type="dcterms:W3CDTF">2018-06-15T10:46:00Z</dcterms:modified>
</cp:coreProperties>
</file>