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F0" w:rsidRDefault="00340902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5F0" w:rsidRDefault="009D55F0">
      <w:pPr>
        <w:jc w:val="center"/>
        <w:rPr>
          <w:rStyle w:val="a5"/>
          <w:rFonts w:hint="eastAsia"/>
          <w:i w:val="0"/>
          <w:iCs w:val="0"/>
        </w:rPr>
      </w:pPr>
    </w:p>
    <w:p w:rsidR="009D55F0" w:rsidRDefault="00340902">
      <w:pPr>
        <w:jc w:val="center"/>
        <w:rPr>
          <w:rFonts w:hint="eastAsia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Заполняйте заявления на новые выплаты правильно!</w:t>
      </w:r>
    </w:p>
    <w:p w:rsidR="009D55F0" w:rsidRDefault="009D55F0">
      <w:pPr>
        <w:jc w:val="both"/>
        <w:rPr>
          <w:rFonts w:hint="eastAsia"/>
          <w:sz w:val="12"/>
          <w:szCs w:val="12"/>
        </w:rPr>
      </w:pPr>
    </w:p>
    <w:p w:rsidR="009D55F0" w:rsidRDefault="00340902">
      <w:pPr>
        <w:jc w:val="both"/>
        <w:rPr>
          <w:rFonts w:hint="eastAsia"/>
        </w:rPr>
      </w:pPr>
      <w:r>
        <w:rPr>
          <w:rStyle w:val="a5"/>
          <w:i w:val="0"/>
          <w:iCs w:val="0"/>
          <w:sz w:val="26"/>
          <w:szCs w:val="26"/>
        </w:rPr>
        <w:tab/>
        <w:t xml:space="preserve">Родители, которые в одиночку воспитывают детей от 8 до 16 лет включительно, а также беременные женщины, имеющие гражданство РФ и вставшие на учёт в медицинской организации </w:t>
      </w:r>
      <w:proofErr w:type="gramStart"/>
      <w:r>
        <w:rPr>
          <w:rStyle w:val="a5"/>
          <w:i w:val="0"/>
          <w:iCs w:val="0"/>
          <w:sz w:val="26"/>
          <w:szCs w:val="26"/>
        </w:rPr>
        <w:t>в первые</w:t>
      </w:r>
      <w:proofErr w:type="gramEnd"/>
      <w:r>
        <w:rPr>
          <w:rStyle w:val="a5"/>
          <w:i w:val="0"/>
          <w:iCs w:val="0"/>
          <w:sz w:val="26"/>
          <w:szCs w:val="26"/>
        </w:rPr>
        <w:t xml:space="preserve"> 12 недель </w:t>
      </w:r>
      <w:r>
        <w:rPr>
          <w:rStyle w:val="a5"/>
          <w:i w:val="0"/>
          <w:iCs w:val="0"/>
          <w:sz w:val="26"/>
          <w:szCs w:val="26"/>
        </w:rPr>
        <w:t>беременности, могут подать заявления на ежемесячные пособия. Осуществляет выплату Пенсионный фонд России.</w:t>
      </w:r>
    </w:p>
    <w:p w:rsidR="009D55F0" w:rsidRDefault="00340902">
      <w:pPr>
        <w:jc w:val="both"/>
        <w:rPr>
          <w:rFonts w:hint="eastAsia"/>
        </w:rPr>
      </w:pPr>
      <w:r>
        <w:rPr>
          <w:rStyle w:val="a5"/>
          <w:i w:val="0"/>
          <w:iCs w:val="0"/>
          <w:sz w:val="26"/>
          <w:szCs w:val="26"/>
        </w:rPr>
        <w:tab/>
        <w:t xml:space="preserve">При этом ПФР обращает внимание: только правильно заполненное заявление с достоверными данными гарантирует поступление денежных средств. </w:t>
      </w:r>
    </w:p>
    <w:p w:rsidR="009D55F0" w:rsidRDefault="00340902">
      <w:pPr>
        <w:jc w:val="both"/>
        <w:rPr>
          <w:rFonts w:hint="eastAsia"/>
        </w:rPr>
      </w:pPr>
      <w:r>
        <w:rPr>
          <w:rStyle w:val="a5"/>
          <w:i w:val="0"/>
          <w:iCs w:val="0"/>
          <w:sz w:val="26"/>
          <w:szCs w:val="26"/>
        </w:rPr>
        <w:tab/>
        <w:t>Подать заяв</w:t>
      </w:r>
      <w:r>
        <w:rPr>
          <w:rStyle w:val="a5"/>
          <w:i w:val="0"/>
          <w:iCs w:val="0"/>
          <w:sz w:val="26"/>
          <w:szCs w:val="26"/>
        </w:rPr>
        <w:t>ление можно на</w:t>
      </w:r>
      <w:r>
        <w:rPr>
          <w:rStyle w:val="a5"/>
          <w:i w:val="0"/>
          <w:iCs w:val="0"/>
          <w:sz w:val="26"/>
          <w:szCs w:val="26"/>
        </w:rPr>
        <w:t xml:space="preserve"> </w:t>
      </w:r>
      <w:hyperlink r:id="rId7">
        <w:r>
          <w:rPr>
            <w:rStyle w:val="a5"/>
            <w:i w:val="0"/>
            <w:iCs w:val="0"/>
            <w:color w:val="212121"/>
            <w:sz w:val="26"/>
            <w:szCs w:val="26"/>
            <w:shd w:val="clear" w:color="auto" w:fill="FFFFFF"/>
          </w:rPr>
          <w:t xml:space="preserve">портале </w:t>
        </w:r>
        <w:proofErr w:type="spellStart"/>
        <w:r>
          <w:rPr>
            <w:rStyle w:val="a5"/>
            <w:i w:val="0"/>
            <w:iCs w:val="0"/>
            <w:color w:val="212121"/>
            <w:sz w:val="26"/>
            <w:szCs w:val="26"/>
            <w:shd w:val="clear" w:color="auto" w:fill="FFFFFF"/>
          </w:rPr>
          <w:t>Госуслуг</w:t>
        </w:r>
        <w:proofErr w:type="spellEnd"/>
      </w:hyperlink>
      <w:r>
        <w:rPr>
          <w:color w:val="212121"/>
          <w:sz w:val="26"/>
          <w:szCs w:val="26"/>
          <w:shd w:val="clear" w:color="auto" w:fill="FFFFFF"/>
        </w:rPr>
        <w:t xml:space="preserve"> </w:t>
      </w:r>
      <w:r>
        <w:rPr>
          <w:rStyle w:val="a5"/>
          <w:i w:val="0"/>
          <w:iCs w:val="0"/>
          <w:sz w:val="26"/>
          <w:szCs w:val="26"/>
        </w:rPr>
        <w:t>или в клиентской службе ПФР по месту жительства.</w:t>
      </w:r>
    </w:p>
    <w:p w:rsidR="009D55F0" w:rsidRDefault="00340902">
      <w:pPr>
        <w:jc w:val="both"/>
        <w:rPr>
          <w:rFonts w:hint="eastAsia"/>
        </w:rPr>
      </w:pPr>
      <w:r>
        <w:rPr>
          <w:rStyle w:val="a4"/>
          <w:b w:val="0"/>
          <w:bCs w:val="0"/>
          <w:sz w:val="26"/>
          <w:szCs w:val="26"/>
        </w:rPr>
        <w:tab/>
        <w:t xml:space="preserve">При заполнении настоятельно рекомендуем </w:t>
      </w:r>
      <w:r>
        <w:rPr>
          <w:rStyle w:val="a5"/>
          <w:i w:val="0"/>
          <w:iCs w:val="0"/>
          <w:sz w:val="26"/>
          <w:szCs w:val="26"/>
        </w:rPr>
        <w:t>вносить только достоверную информацию. В случае</w:t>
      </w:r>
      <w:proofErr w:type="gramStart"/>
      <w:r>
        <w:rPr>
          <w:rStyle w:val="a5"/>
          <w:i w:val="0"/>
          <w:iCs w:val="0"/>
          <w:sz w:val="26"/>
          <w:szCs w:val="26"/>
        </w:rPr>
        <w:t>,</w:t>
      </w:r>
      <w:proofErr w:type="gramEnd"/>
      <w:r>
        <w:rPr>
          <w:rStyle w:val="a5"/>
          <w:i w:val="0"/>
          <w:iCs w:val="0"/>
          <w:sz w:val="26"/>
          <w:szCs w:val="26"/>
        </w:rPr>
        <w:t xml:space="preserve"> если заявление заполнено неправильно и с</w:t>
      </w:r>
      <w:r>
        <w:rPr>
          <w:rStyle w:val="a5"/>
          <w:i w:val="0"/>
          <w:iCs w:val="0"/>
          <w:sz w:val="26"/>
          <w:szCs w:val="26"/>
        </w:rPr>
        <w:t xml:space="preserve">одержит недостоверные данные, оно </w:t>
      </w:r>
      <w:r>
        <w:rPr>
          <w:rStyle w:val="a4"/>
          <w:b w:val="0"/>
          <w:bCs w:val="0"/>
          <w:sz w:val="26"/>
          <w:szCs w:val="26"/>
        </w:rPr>
        <w:t>не пройдет проверку в информационной системе.</w:t>
      </w:r>
    </w:p>
    <w:p w:rsidR="009D55F0" w:rsidRDefault="00340902">
      <w:pPr>
        <w:jc w:val="both"/>
        <w:rPr>
          <w:rFonts w:hint="eastAsia"/>
        </w:rPr>
      </w:pPr>
      <w:r>
        <w:rPr>
          <w:sz w:val="26"/>
          <w:szCs w:val="26"/>
        </w:rPr>
        <w:t>Возможные ошибки при подаче заявления:</w:t>
      </w:r>
    </w:p>
    <w:p w:rsidR="009D55F0" w:rsidRDefault="00340902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</w:rPr>
      </w:pPr>
      <w:r>
        <w:rPr>
          <w:sz w:val="26"/>
          <w:szCs w:val="26"/>
        </w:rPr>
        <w:t>неправильно указаны данные ребёнка: ФИО отличается от указанного в свидетельстве о рождении;</w:t>
      </w:r>
    </w:p>
    <w:p w:rsidR="009D55F0" w:rsidRDefault="00340902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</w:rPr>
      </w:pPr>
      <w:r>
        <w:rPr>
          <w:sz w:val="26"/>
          <w:szCs w:val="26"/>
        </w:rPr>
        <w:t xml:space="preserve">неверно введены реквизиты актовой записи о </w:t>
      </w:r>
      <w:r>
        <w:rPr>
          <w:sz w:val="26"/>
          <w:szCs w:val="26"/>
        </w:rPr>
        <w:t>рождении ребёнка (серия и номер вместо данных актовой записи);</w:t>
      </w:r>
    </w:p>
    <w:p w:rsidR="009D55F0" w:rsidRDefault="00340902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</w:rPr>
      </w:pPr>
      <w:proofErr w:type="gramStart"/>
      <w:r>
        <w:rPr>
          <w:sz w:val="26"/>
          <w:szCs w:val="26"/>
        </w:rPr>
        <w:t>неправильный</w:t>
      </w:r>
      <w:proofErr w:type="gramEnd"/>
      <w:r>
        <w:rPr>
          <w:sz w:val="26"/>
          <w:szCs w:val="26"/>
        </w:rPr>
        <w:t xml:space="preserve"> СНИЛС ребёнка;</w:t>
      </w:r>
    </w:p>
    <w:p w:rsidR="009D55F0" w:rsidRDefault="00340902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</w:rPr>
      </w:pPr>
      <w:r>
        <w:rPr>
          <w:sz w:val="26"/>
          <w:szCs w:val="26"/>
        </w:rPr>
        <w:t>предоставление ошибочных данных в сведениях о банковском счёте (необходимо предоставить номер счёта, а не номер карты);</w:t>
      </w:r>
    </w:p>
    <w:p w:rsidR="009D55F0" w:rsidRDefault="00340902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</w:rPr>
      </w:pPr>
      <w:r>
        <w:rPr>
          <w:sz w:val="26"/>
          <w:szCs w:val="26"/>
        </w:rPr>
        <w:t>отсутствие данных о реквизитах актовой записи</w:t>
      </w:r>
      <w:r>
        <w:rPr>
          <w:sz w:val="26"/>
          <w:szCs w:val="26"/>
        </w:rPr>
        <w:t xml:space="preserve"> о расторжении брака;</w:t>
      </w:r>
    </w:p>
    <w:p w:rsidR="009D55F0" w:rsidRDefault="00340902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</w:rPr>
      </w:pPr>
      <w:r>
        <w:rPr>
          <w:sz w:val="26"/>
          <w:szCs w:val="26"/>
        </w:rPr>
        <w:t>отсутствие данных судебных решений о взыскании алиментов;</w:t>
      </w:r>
    </w:p>
    <w:p w:rsidR="009D55F0" w:rsidRDefault="00340902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</w:rPr>
      </w:pPr>
      <w:r>
        <w:rPr>
          <w:sz w:val="26"/>
          <w:szCs w:val="26"/>
        </w:rPr>
        <w:t>не указано наименование медицинского учреждения, где наблюдается вставшая на учёт беременная женщина.</w:t>
      </w:r>
    </w:p>
    <w:p w:rsidR="009D55F0" w:rsidRDefault="00340902">
      <w:pPr>
        <w:jc w:val="both"/>
        <w:rPr>
          <w:rFonts w:hint="eastAsia"/>
        </w:rPr>
      </w:pPr>
      <w:r>
        <w:rPr>
          <w:rStyle w:val="a5"/>
          <w:i w:val="0"/>
          <w:iCs w:val="0"/>
          <w:sz w:val="26"/>
          <w:szCs w:val="26"/>
        </w:rPr>
        <w:t>ВАЖНО! Перечисление средств будет производиться только на банковские карты</w:t>
      </w:r>
      <w:r>
        <w:rPr>
          <w:rStyle w:val="a5"/>
          <w:i w:val="0"/>
          <w:iCs w:val="0"/>
          <w:sz w:val="26"/>
          <w:szCs w:val="26"/>
        </w:rPr>
        <w:t xml:space="preserve"> национальной платежной системы «Мир».</w:t>
      </w:r>
    </w:p>
    <w:p w:rsidR="009D55F0" w:rsidRDefault="009D55F0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9D55F0" w:rsidRDefault="009D55F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F0" w:rsidRDefault="0034090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9D55F0" w:rsidRDefault="0034090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9D55F0" w:rsidRDefault="0034090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9D55F0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6472"/>
    <w:multiLevelType w:val="multilevel"/>
    <w:tmpl w:val="8B549FB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b w:val="0"/>
        <w:sz w:val="26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b w:val="0"/>
        <w:sz w:val="26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b w:val="0"/>
        <w:sz w:val="26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b w:val="0"/>
        <w:sz w:val="26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b w:val="0"/>
        <w:sz w:val="26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b w:val="0"/>
        <w:sz w:val="26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b w:val="0"/>
        <w:sz w:val="26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b w:val="0"/>
        <w:sz w:val="26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b w:val="0"/>
        <w:sz w:val="26"/>
      </w:rPr>
    </w:lvl>
  </w:abstractNum>
  <w:abstractNum w:abstractNumId="1">
    <w:nsid w:val="630C2033"/>
    <w:multiLevelType w:val="multilevel"/>
    <w:tmpl w:val="E146C76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F0"/>
    <w:rsid w:val="00340902"/>
    <w:rsid w:val="009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Liberation Serif" w:hAnsi="Liberation Serif" w:cs="Symbol"/>
      <w:b w:val="0"/>
      <w:sz w:val="26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Liberation Serif" w:hAnsi="Liberation Serif" w:cs="Symbol"/>
      <w:b w:val="0"/>
      <w:sz w:val="26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2021-07-09T12:44:00Z</cp:lastPrinted>
  <dcterms:created xsi:type="dcterms:W3CDTF">2021-07-14T19:56:00Z</dcterms:created>
  <dcterms:modified xsi:type="dcterms:W3CDTF">2021-07-14T19:56:00Z</dcterms:modified>
  <dc:language>ru-RU</dc:language>
</cp:coreProperties>
</file>