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C6" w:rsidRDefault="00515E96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45C6" w:rsidRDefault="00EF45C6">
      <w:pPr>
        <w:jc w:val="center"/>
        <w:rPr>
          <w:rStyle w:val="a5"/>
          <w:rFonts w:hint="eastAsia"/>
          <w:sz w:val="28"/>
          <w:szCs w:val="28"/>
        </w:rPr>
      </w:pPr>
    </w:p>
    <w:p w:rsidR="00EF45C6" w:rsidRDefault="00515E9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День пожилого человека в цифрах</w:t>
      </w:r>
    </w:p>
    <w:p w:rsidR="00EF45C6" w:rsidRDefault="00EF45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5C6" w:rsidRDefault="00515E96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октября во всем мире отмечают день пожилого человека. Пожилыми принято считать людей, завершивших трудовую деятельность и вышедших на пенсию. В нашем регионе получателей страховой пенсии насчитывается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>740 тысяч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F45C6" w:rsidRDefault="00515E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Накануне праздника специалисты Отделения Пенсионного  Фонда по Волгоградской области собрали цифры, касающиеся долгожителей региона.  </w:t>
      </w:r>
    </w:p>
    <w:p w:rsidR="00EF45C6" w:rsidRDefault="00515E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Почти </w:t>
      </w:r>
      <w:r>
        <w:rPr>
          <w:rFonts w:ascii="Times New Roman" w:hAnsi="Times New Roman" w:cs="Times New Roman"/>
          <w:b/>
          <w:bCs/>
          <w:sz w:val="28"/>
          <w:szCs w:val="28"/>
        </w:rPr>
        <w:t>640 тысяч</w:t>
      </w:r>
      <w:r>
        <w:rPr>
          <w:rFonts w:ascii="Times New Roman" w:hAnsi="Times New Roman" w:cs="Times New Roman"/>
          <w:sz w:val="28"/>
          <w:szCs w:val="28"/>
        </w:rPr>
        <w:t xml:space="preserve"> пенсионеров Волгоградской области относятся к категории пожилых людей в возрасте от 60 до 80 </w:t>
      </w:r>
      <w:r>
        <w:rPr>
          <w:rFonts w:ascii="Times New Roman" w:hAnsi="Times New Roman" w:cs="Times New Roman"/>
          <w:sz w:val="28"/>
          <w:szCs w:val="28"/>
        </w:rPr>
        <w:t xml:space="preserve">лет.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Число мужчин, преодолевших 80-летний рубеж,  втрое ниже количества женщин того же возраста: 68 тысяч против 22 соответственно. Данная тенденция сохраняется у всех долгожителей. </w:t>
      </w:r>
    </w:p>
    <w:p w:rsidR="00EF45C6" w:rsidRDefault="00515E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Вековой юбилей отметили </w:t>
      </w:r>
      <w:r>
        <w:rPr>
          <w:rFonts w:ascii="Times New Roman" w:hAnsi="Times New Roman"/>
          <w:b/>
          <w:bCs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жителей Волгоградской области. Среди них </w:t>
      </w:r>
      <w:r>
        <w:rPr>
          <w:rFonts w:ascii="Times New Roman" w:hAnsi="Times New Roman"/>
          <w:b/>
          <w:bCs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женщин и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мужчин. Больше всего горожан возраста 100+ проживает в Дзержинском районе Волгограда и в городе Волжском.  </w:t>
      </w:r>
    </w:p>
    <w:p w:rsidR="00EF45C6" w:rsidRDefault="00EF45C6">
      <w:pPr>
        <w:jc w:val="both"/>
        <w:rPr>
          <w:rFonts w:hint="eastAsia"/>
        </w:rPr>
      </w:pPr>
    </w:p>
    <w:p w:rsidR="00EF45C6" w:rsidRDefault="00EF45C6">
      <w:pPr>
        <w:jc w:val="both"/>
        <w:rPr>
          <w:rFonts w:hint="eastAsia"/>
        </w:rPr>
      </w:pPr>
    </w:p>
    <w:p w:rsidR="00EF45C6" w:rsidRDefault="00EF45C6">
      <w:pPr>
        <w:jc w:val="both"/>
        <w:rPr>
          <w:rFonts w:hint="eastAsia"/>
        </w:rPr>
      </w:pPr>
    </w:p>
    <w:p w:rsidR="00EF45C6" w:rsidRDefault="00EF45C6">
      <w:pPr>
        <w:jc w:val="right"/>
        <w:rPr>
          <w:rFonts w:hint="eastAsia"/>
          <w:b/>
          <w:bCs/>
          <w:color w:val="006699"/>
        </w:rPr>
      </w:pPr>
    </w:p>
    <w:sectPr w:rsidR="00EF45C6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C6"/>
    <w:rsid w:val="00515E96"/>
    <w:rsid w:val="00E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character" w:styleId="a5">
    <w:name w:val="Emphasis"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Title"/>
    <w:basedOn w:val="a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styleId="ac">
    <w:name w:val="header"/>
    <w:basedOn w:val="a"/>
  </w:style>
  <w:style w:type="paragraph" w:customStyle="1" w:styleId="ad">
    <w:name w:val="Блочная цитата"/>
    <w:basedOn w:val="a"/>
    <w:qFormat/>
  </w:style>
  <w:style w:type="paragraph" w:customStyle="1" w:styleId="ae">
    <w:name w:val="Заглавие"/>
    <w:basedOn w:val="a0"/>
  </w:style>
  <w:style w:type="paragraph" w:styleId="af">
    <w:name w:val="Subtitle"/>
    <w:basedOn w:val="a0"/>
  </w:style>
  <w:style w:type="paragraph" w:customStyle="1" w:styleId="af0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2021-10-01T04:53:00Z</dcterms:created>
  <dcterms:modified xsi:type="dcterms:W3CDTF">2021-10-01T04:53:00Z</dcterms:modified>
  <dc:language>ru-RU</dc:language>
</cp:coreProperties>
</file>