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18359B">
        <w:rPr>
          <w:b/>
          <w:noProof/>
          <w:sz w:val="28"/>
          <w:szCs w:val="28"/>
        </w:rPr>
        <w:t>27</w:t>
      </w:r>
      <w:r w:rsidR="00747BF3">
        <w:rPr>
          <w:b/>
          <w:noProof/>
          <w:sz w:val="28"/>
          <w:szCs w:val="28"/>
        </w:rPr>
        <w:t xml:space="preserve">»  </w:t>
      </w:r>
      <w:r w:rsidR="004273FB">
        <w:rPr>
          <w:b/>
          <w:noProof/>
          <w:sz w:val="28"/>
          <w:szCs w:val="28"/>
        </w:rPr>
        <w:t>ма</w:t>
      </w:r>
      <w:r w:rsidR="001A5396">
        <w:rPr>
          <w:b/>
          <w:noProof/>
          <w:sz w:val="28"/>
          <w:szCs w:val="28"/>
        </w:rPr>
        <w:t>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2B1C49">
        <w:rPr>
          <w:b/>
          <w:noProof/>
          <w:sz w:val="28"/>
          <w:szCs w:val="28"/>
        </w:rPr>
        <w:t>3</w:t>
      </w:r>
      <w:r w:rsidR="0018359B">
        <w:rPr>
          <w:b/>
          <w:noProof/>
          <w:sz w:val="28"/>
          <w:szCs w:val="28"/>
        </w:rPr>
        <w:t>4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18359B">
        <w:rPr>
          <w:sz w:val="28"/>
          <w:szCs w:val="28"/>
        </w:rPr>
        <w:t>33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18359B">
        <w:rPr>
          <w:sz w:val="28"/>
          <w:szCs w:val="28"/>
        </w:rPr>
        <w:t>21</w:t>
      </w:r>
      <w:r w:rsidR="00CC02D8">
        <w:rPr>
          <w:sz w:val="28"/>
          <w:szCs w:val="28"/>
        </w:rPr>
        <w:t>.0</w:t>
      </w:r>
      <w:r w:rsidR="002B1C49">
        <w:rPr>
          <w:sz w:val="28"/>
          <w:szCs w:val="28"/>
        </w:rPr>
        <w:t>5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9D57DE">
        <w:rPr>
          <w:sz w:val="28"/>
          <w:szCs w:val="28"/>
        </w:rPr>
        <w:t>27</w:t>
      </w:r>
      <w:r w:rsidR="004273FB" w:rsidRPr="004273FB">
        <w:rPr>
          <w:sz w:val="28"/>
          <w:szCs w:val="28"/>
        </w:rPr>
        <w:t xml:space="preserve"> </w:t>
      </w:r>
      <w:r w:rsidR="004273FB">
        <w:rPr>
          <w:sz w:val="28"/>
          <w:szCs w:val="28"/>
        </w:rPr>
        <w:t>мая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92"/>
        <w:gridCol w:w="457"/>
        <w:gridCol w:w="334"/>
        <w:gridCol w:w="800"/>
        <w:gridCol w:w="854"/>
        <w:gridCol w:w="280"/>
        <w:gridCol w:w="1156"/>
        <w:gridCol w:w="892"/>
        <w:gridCol w:w="693"/>
        <w:gridCol w:w="284"/>
        <w:gridCol w:w="668"/>
        <w:gridCol w:w="321"/>
        <w:gridCol w:w="315"/>
        <w:gridCol w:w="536"/>
        <w:gridCol w:w="287"/>
        <w:gridCol w:w="243"/>
        <w:gridCol w:w="312"/>
        <w:gridCol w:w="296"/>
        <w:gridCol w:w="539"/>
        <w:gridCol w:w="13"/>
        <w:gridCol w:w="444"/>
        <w:gridCol w:w="454"/>
        <w:gridCol w:w="98"/>
        <w:gridCol w:w="158"/>
        <w:gridCol w:w="199"/>
        <w:gridCol w:w="337"/>
        <w:gridCol w:w="211"/>
        <w:gridCol w:w="224"/>
        <w:gridCol w:w="517"/>
        <w:gridCol w:w="545"/>
      </w:tblGrid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4827" w:type="pct"/>
            <w:gridSpan w:val="30"/>
            <w:shd w:val="clear" w:color="auto" w:fill="auto"/>
            <w:hideMark/>
          </w:tcPr>
          <w:bookmarkEnd w:id="1"/>
          <w:p w:rsidR="0018359B" w:rsidRPr="0018359B" w:rsidRDefault="0018359B" w:rsidP="0018359B">
            <w:pPr>
              <w:rPr>
                <w:b/>
                <w:bCs/>
                <w:sz w:val="16"/>
                <w:szCs w:val="16"/>
              </w:rPr>
            </w:pPr>
            <w:r w:rsidRPr="0018359B">
              <w:rPr>
                <w:b/>
                <w:bCs/>
                <w:sz w:val="16"/>
                <w:szCs w:val="16"/>
              </w:rPr>
              <w:lastRenderedPageBreak/>
              <w:t>ПЛАН-ГРАФИК</w:t>
            </w:r>
          </w:p>
        </w:tc>
      </w:tr>
      <w:tr w:rsidR="0018359B" w:rsidRPr="0018359B" w:rsidTr="0018359B">
        <w:trPr>
          <w:gridAfter w:val="1"/>
          <w:wAfter w:w="545" w:type="dxa"/>
          <w:trHeight w:val="300"/>
        </w:trPr>
        <w:tc>
          <w:tcPr>
            <w:tcW w:w="4827" w:type="pct"/>
            <w:gridSpan w:val="30"/>
            <w:shd w:val="clear" w:color="auto" w:fill="auto"/>
            <w:hideMark/>
          </w:tcPr>
          <w:p w:rsidR="0018359B" w:rsidRPr="0018359B" w:rsidRDefault="0018359B" w:rsidP="0018359B">
            <w:pPr>
              <w:rPr>
                <w:b/>
                <w:bCs/>
                <w:sz w:val="16"/>
                <w:szCs w:val="16"/>
              </w:rPr>
            </w:pPr>
            <w:r w:rsidRPr="0018359B">
              <w:rPr>
                <w:b/>
                <w:bCs/>
                <w:sz w:val="16"/>
                <w:szCs w:val="16"/>
              </w:rPr>
              <w:t>закупок товаров, работ, услуг на 2021 финансовый год</w:t>
            </w:r>
          </w:p>
        </w:tc>
      </w:tr>
      <w:tr w:rsidR="0018359B" w:rsidRPr="0018359B" w:rsidTr="0018359B">
        <w:trPr>
          <w:gridAfter w:val="1"/>
          <w:wAfter w:w="545" w:type="dxa"/>
          <w:trHeight w:val="300"/>
        </w:trPr>
        <w:tc>
          <w:tcPr>
            <w:tcW w:w="4827" w:type="pct"/>
            <w:gridSpan w:val="30"/>
            <w:shd w:val="clear" w:color="auto" w:fill="auto"/>
            <w:hideMark/>
          </w:tcPr>
          <w:p w:rsidR="0018359B" w:rsidRPr="0018359B" w:rsidRDefault="0018359B" w:rsidP="0018359B">
            <w:pPr>
              <w:rPr>
                <w:b/>
                <w:bCs/>
                <w:sz w:val="16"/>
                <w:szCs w:val="16"/>
              </w:rPr>
            </w:pPr>
            <w:r w:rsidRPr="0018359B">
              <w:rPr>
                <w:b/>
                <w:bCs/>
                <w:sz w:val="16"/>
                <w:szCs w:val="16"/>
              </w:rPr>
              <w:t>и на плановый период 2022 и 2023 годов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295" w:type="pct"/>
            <w:gridSpan w:val="4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5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07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58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07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Коды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454" w:type="pct"/>
            <w:gridSpan w:val="17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ИНН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3408009220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454" w:type="pct"/>
            <w:gridSpan w:val="17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КПП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340801001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454" w:type="pct"/>
            <w:gridSpan w:val="17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по ОКОПФ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75404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2454" w:type="pct"/>
            <w:gridSpan w:val="17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по ОКФС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14</w:t>
            </w:r>
          </w:p>
        </w:tc>
      </w:tr>
      <w:tr w:rsidR="0018359B" w:rsidRPr="0018359B" w:rsidTr="0018359B">
        <w:trPr>
          <w:gridAfter w:val="1"/>
          <w:wAfter w:w="545" w:type="dxa"/>
          <w:trHeight w:val="600"/>
        </w:trPr>
        <w:tc>
          <w:tcPr>
            <w:tcW w:w="1820" w:type="pct"/>
            <w:gridSpan w:val="6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54" w:type="pct"/>
            <w:gridSpan w:val="17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18359B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18359B">
              <w:rPr>
                <w:sz w:val="16"/>
                <w:szCs w:val="16"/>
              </w:rPr>
              <w:t xml:space="preserve">, Иловлинский р-н, Новогригорьевская </w:t>
            </w:r>
            <w:proofErr w:type="spellStart"/>
            <w:r w:rsidRPr="0018359B">
              <w:rPr>
                <w:sz w:val="16"/>
                <w:szCs w:val="16"/>
              </w:rPr>
              <w:t>ст-ца</w:t>
            </w:r>
            <w:proofErr w:type="spellEnd"/>
            <w:r w:rsidRPr="0018359B">
              <w:rPr>
                <w:sz w:val="16"/>
                <w:szCs w:val="16"/>
              </w:rPr>
              <w:t>, 7-84467-58346, admi.nov@yandex.ru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по ОКТМО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18614432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54" w:type="pct"/>
            <w:gridSpan w:val="17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ИНН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454" w:type="pct"/>
            <w:gridSpan w:val="17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КПП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gridAfter w:val="1"/>
          <w:wAfter w:w="545" w:type="dxa"/>
          <w:trHeight w:val="600"/>
        </w:trPr>
        <w:tc>
          <w:tcPr>
            <w:tcW w:w="1820" w:type="pct"/>
            <w:gridSpan w:val="6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54" w:type="pct"/>
            <w:gridSpan w:val="17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по ОКТМО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820" w:type="pct"/>
            <w:gridSpan w:val="6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2454" w:type="pct"/>
            <w:gridSpan w:val="17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рубль</w:t>
            </w:r>
          </w:p>
        </w:tc>
        <w:tc>
          <w:tcPr>
            <w:tcW w:w="251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по ОКЕИ</w:t>
            </w:r>
          </w:p>
        </w:tc>
        <w:tc>
          <w:tcPr>
            <w:tcW w:w="302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383</w:t>
            </w:r>
          </w:p>
        </w:tc>
      </w:tr>
      <w:tr w:rsidR="0018359B" w:rsidRPr="0018359B" w:rsidTr="0018359B">
        <w:trPr>
          <w:gridAfter w:val="1"/>
          <w:wAfter w:w="545" w:type="dxa"/>
          <w:trHeight w:val="499"/>
        </w:trPr>
        <w:tc>
          <w:tcPr>
            <w:tcW w:w="4827" w:type="pct"/>
            <w:gridSpan w:val="30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18359B" w:rsidRPr="0018359B" w:rsidTr="0018359B">
        <w:trPr>
          <w:gridAfter w:val="1"/>
          <w:wAfter w:w="545" w:type="dxa"/>
          <w:trHeight w:val="402"/>
        </w:trPr>
        <w:tc>
          <w:tcPr>
            <w:tcW w:w="158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gridSpan w:val="5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gridSpan w:val="4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gridAfter w:val="1"/>
          <w:wAfter w:w="545" w:type="dxa"/>
          <w:trHeight w:val="1200"/>
        </w:trPr>
        <w:tc>
          <w:tcPr>
            <w:tcW w:w="158" w:type="pct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 xml:space="preserve">№ </w:t>
            </w:r>
            <w:proofErr w:type="gramStart"/>
            <w:r w:rsidRPr="0018359B">
              <w:rPr>
                <w:sz w:val="16"/>
                <w:szCs w:val="16"/>
              </w:rPr>
              <w:t>п</w:t>
            </w:r>
            <w:proofErr w:type="gramEnd"/>
            <w:r w:rsidRPr="0018359B">
              <w:rPr>
                <w:sz w:val="16"/>
                <w:szCs w:val="16"/>
              </w:rPr>
              <w:t>/п</w:t>
            </w:r>
          </w:p>
        </w:tc>
        <w:tc>
          <w:tcPr>
            <w:tcW w:w="886" w:type="pct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865" w:type="pct"/>
            <w:gridSpan w:val="5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18359B">
              <w:rPr>
                <w:sz w:val="16"/>
                <w:szCs w:val="16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1538" w:type="pct"/>
            <w:gridSpan w:val="11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16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88" w:type="pct"/>
            <w:gridSpan w:val="4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409" w:type="pct"/>
            <w:gridSpan w:val="4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18359B" w:rsidRPr="0018359B" w:rsidTr="0018359B">
        <w:trPr>
          <w:gridAfter w:val="1"/>
          <w:wAfter w:w="545" w:type="dxa"/>
          <w:trHeight w:val="1602"/>
        </w:trPr>
        <w:tc>
          <w:tcPr>
            <w:tcW w:w="158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886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8359B">
              <w:rPr>
                <w:sz w:val="16"/>
                <w:szCs w:val="16"/>
              </w:rPr>
              <w:t>ОК</w:t>
            </w:r>
            <w:proofErr w:type="gramEnd"/>
            <w:r w:rsidRPr="0018359B">
              <w:rPr>
                <w:sz w:val="16"/>
                <w:szCs w:val="16"/>
              </w:rPr>
              <w:t xml:space="preserve"> </w:t>
            </w:r>
            <w:r w:rsidRPr="0018359B">
              <w:rPr>
                <w:sz w:val="16"/>
                <w:szCs w:val="16"/>
              </w:rPr>
              <w:lastRenderedPageBreak/>
              <w:t>034-2014 (КПЕС 2008) (ОКПД2)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lastRenderedPageBreak/>
              <w:t>Наименование объекта закупки</w:t>
            </w:r>
          </w:p>
        </w:tc>
        <w:tc>
          <w:tcPr>
            <w:tcW w:w="367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Всего</w:t>
            </w:r>
          </w:p>
        </w:tc>
        <w:tc>
          <w:tcPr>
            <w:tcW w:w="404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61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270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316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</w:tr>
      <w:tr w:rsidR="0018359B" w:rsidRPr="0018359B" w:rsidTr="0018359B">
        <w:trPr>
          <w:trHeight w:val="1999"/>
        </w:trPr>
        <w:tc>
          <w:tcPr>
            <w:tcW w:w="158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886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267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269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vMerge w:val="restart"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</w:tr>
      <w:tr w:rsidR="0018359B" w:rsidRPr="0018359B" w:rsidTr="0018359B">
        <w:trPr>
          <w:trHeight w:val="1602"/>
        </w:trPr>
        <w:tc>
          <w:tcPr>
            <w:tcW w:w="158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886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Код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60" w:type="pct"/>
            <w:gridSpan w:val="2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vMerge/>
            <w:shd w:val="clear" w:color="auto" w:fill="auto"/>
            <w:hideMark/>
          </w:tcPr>
          <w:p w:rsidR="0018359B" w:rsidRPr="0018359B" w:rsidRDefault="0018359B">
            <w:pPr>
              <w:rPr>
                <w:sz w:val="16"/>
                <w:szCs w:val="16"/>
              </w:rPr>
            </w:pPr>
          </w:p>
        </w:tc>
      </w:tr>
      <w:tr w:rsidR="0018359B" w:rsidRPr="0018359B" w:rsidTr="0018359B">
        <w:trPr>
          <w:trHeight w:val="300"/>
        </w:trPr>
        <w:tc>
          <w:tcPr>
            <w:tcW w:w="158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</w:t>
            </w:r>
          </w:p>
        </w:tc>
        <w:tc>
          <w:tcPr>
            <w:tcW w:w="886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6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7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9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13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14</w:t>
            </w:r>
          </w:p>
        </w:tc>
      </w:tr>
      <w:tr w:rsidR="0018359B" w:rsidRPr="0018359B" w:rsidTr="0018359B">
        <w:trPr>
          <w:trHeight w:val="1519"/>
        </w:trPr>
        <w:tc>
          <w:tcPr>
            <w:tcW w:w="158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0001</w:t>
            </w:r>
          </w:p>
        </w:tc>
        <w:tc>
          <w:tcPr>
            <w:tcW w:w="886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213340800922034080100100010000000244</w:t>
            </w: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2021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1741888.07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1741888.07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1519"/>
        </w:trPr>
        <w:tc>
          <w:tcPr>
            <w:tcW w:w="158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0002</w:t>
            </w:r>
          </w:p>
        </w:tc>
        <w:tc>
          <w:tcPr>
            <w:tcW w:w="886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213340800922034080100100020000000247</w:t>
            </w: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2021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393356.02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393356.02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1519"/>
        </w:trPr>
        <w:tc>
          <w:tcPr>
            <w:tcW w:w="158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0003</w:t>
            </w:r>
          </w:p>
        </w:tc>
        <w:tc>
          <w:tcPr>
            <w:tcW w:w="886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213340800922034080100100030000000414</w:t>
            </w:r>
          </w:p>
        </w:tc>
        <w:tc>
          <w:tcPr>
            <w:tcW w:w="145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2021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2609826.0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2609826.0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4745070.09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4745070.09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95001049900070010244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lastRenderedPageBreak/>
              <w:t>в том числе по коду бюджетной классификации 95004095800100000244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993615.23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993615.23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95001045100200000247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54060.0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54060.0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95005039900095140244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10000.0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10000.0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95005035200500000244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55000.0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55000.0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95001045100200000244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338396.84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338396.84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95001139900040140414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2609826.0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2609826.0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95003095000100000244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6000.0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6000.0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95008015400100000244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226115.0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226115.0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95005035200100000244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25000.0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25000.0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95004129900020320244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24000.0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24000.0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95008015400100000247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219546.02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219546.02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95005035200200000244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20000.0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20000.0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95008015400200000244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25250.0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25250.0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95002039900051180244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15511.0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15511.0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95008015400200000247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39750.0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39750.0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  <w:tr w:rsidR="0018359B" w:rsidRPr="0018359B" w:rsidTr="0018359B">
        <w:trPr>
          <w:trHeight w:val="600"/>
        </w:trPr>
        <w:tc>
          <w:tcPr>
            <w:tcW w:w="2276" w:type="pct"/>
            <w:gridSpan w:val="8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в том числе по коду бюджетной классификации 95005035200100000247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80000.0</w:t>
            </w:r>
          </w:p>
        </w:tc>
        <w:tc>
          <w:tcPr>
            <w:tcW w:w="404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80000.0</w:t>
            </w:r>
          </w:p>
        </w:tc>
        <w:tc>
          <w:tcPr>
            <w:tcW w:w="270" w:type="pct"/>
            <w:gridSpan w:val="2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7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0.0</w:t>
            </w:r>
          </w:p>
        </w:tc>
        <w:tc>
          <w:tcPr>
            <w:tcW w:w="316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gridSpan w:val="4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3"/>
            <w:shd w:val="clear" w:color="auto" w:fill="auto"/>
            <w:hideMark/>
          </w:tcPr>
          <w:p w:rsidR="0018359B" w:rsidRPr="0018359B" w:rsidRDefault="0018359B" w:rsidP="0018359B">
            <w:pPr>
              <w:rPr>
                <w:sz w:val="16"/>
                <w:szCs w:val="16"/>
              </w:rPr>
            </w:pPr>
            <w:r w:rsidRPr="0018359B">
              <w:rPr>
                <w:sz w:val="16"/>
                <w:szCs w:val="16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8359B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1C49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30FE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57DE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6445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2021-08-28T05:52:00Z</dcterms:created>
  <dcterms:modified xsi:type="dcterms:W3CDTF">2021-08-28T05:52:00Z</dcterms:modified>
</cp:coreProperties>
</file>