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C266D3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DE6868" w:rsidRDefault="00621323" w:rsidP="00C2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895C0A">
        <w:rPr>
          <w:b/>
          <w:sz w:val="28"/>
          <w:szCs w:val="28"/>
        </w:rPr>
        <w:t>111/58</w:t>
      </w:r>
    </w:p>
    <w:p w:rsidR="00C266D3" w:rsidRPr="000E1E73" w:rsidRDefault="00C266D3" w:rsidP="00C266D3">
      <w:pPr>
        <w:jc w:val="center"/>
        <w:rPr>
          <w:b/>
          <w:sz w:val="28"/>
          <w:szCs w:val="28"/>
        </w:rPr>
      </w:pP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BC496F">
        <w:rPr>
          <w:b/>
          <w:sz w:val="28"/>
          <w:szCs w:val="28"/>
        </w:rPr>
        <w:t>25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C496F">
        <w:rPr>
          <w:b/>
          <w:sz w:val="28"/>
          <w:szCs w:val="28"/>
        </w:rPr>
        <w:t>марта</w:t>
      </w:r>
      <w:r w:rsidR="00BE47DE">
        <w:rPr>
          <w:b/>
          <w:sz w:val="28"/>
          <w:szCs w:val="28"/>
        </w:rPr>
        <w:t xml:space="preserve">  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</w:t>
      </w:r>
      <w:r w:rsidR="00C266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C266D3" w:rsidRDefault="00DE6868" w:rsidP="00C26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</w:t>
      </w:r>
    </w:p>
    <w:p w:rsidR="00C266D3" w:rsidRDefault="00DE6868" w:rsidP="00C266D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C26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</w:p>
    <w:p w:rsidR="00DE6868" w:rsidRDefault="00DE6868" w:rsidP="00C266D3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  <w:r w:rsidR="00C266D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AB4696">
        <w:rPr>
          <w:sz w:val="28"/>
          <w:szCs w:val="28"/>
        </w:rPr>
        <w:t>2021 год</w:t>
      </w:r>
    </w:p>
    <w:p w:rsidR="00C266D3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отчет об исполнении местного бюджета за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7A647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BC496F">
        <w:rPr>
          <w:sz w:val="28"/>
          <w:szCs w:val="28"/>
        </w:rPr>
        <w:t>7 172 533,18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C266D3">
        <w:rPr>
          <w:sz w:val="28"/>
          <w:szCs w:val="28"/>
        </w:rPr>
        <w:t>8 981 723,95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7A6477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26F78" w:rsidRPr="000021E6">
        <w:rPr>
          <w:sz w:val="28"/>
          <w:szCs w:val="28"/>
        </w:rPr>
        <w:t xml:space="preserve">фицит бюджета за </w:t>
      </w:r>
      <w:r w:rsidR="00555915">
        <w:rPr>
          <w:sz w:val="28"/>
          <w:szCs w:val="28"/>
        </w:rPr>
        <w:t xml:space="preserve"> 202</w:t>
      </w:r>
      <w:r w:rsidR="00AB4696">
        <w:rPr>
          <w:sz w:val="28"/>
          <w:szCs w:val="28"/>
        </w:rPr>
        <w:t>1</w:t>
      </w:r>
      <w:r w:rsidR="00E17045" w:rsidRPr="000021E6">
        <w:rPr>
          <w:sz w:val="28"/>
          <w:szCs w:val="28"/>
        </w:rPr>
        <w:t xml:space="preserve"> год </w:t>
      </w:r>
      <w:r w:rsidR="00DE6868" w:rsidRPr="000021E6">
        <w:rPr>
          <w:sz w:val="28"/>
          <w:szCs w:val="28"/>
        </w:rPr>
        <w:t xml:space="preserve">составил  </w:t>
      </w:r>
      <w:r w:rsidR="00BC496F">
        <w:rPr>
          <w:snapToGrid w:val="0"/>
          <w:color w:val="000000"/>
        </w:rPr>
        <w:t>1809190,77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AB4696">
        <w:rPr>
          <w:sz w:val="28"/>
          <w:szCs w:val="28"/>
        </w:rPr>
        <w:t>за 2021 год</w:t>
      </w:r>
      <w:r w:rsidR="00E5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AB4696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AB4696">
        <w:rPr>
          <w:sz w:val="28"/>
          <w:szCs w:val="28"/>
        </w:rPr>
        <w:t xml:space="preserve">за </w:t>
      </w:r>
      <w:r w:rsidR="00242709">
        <w:rPr>
          <w:sz w:val="28"/>
          <w:szCs w:val="28"/>
        </w:rPr>
        <w:t xml:space="preserve">2021 год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</w:t>
      </w:r>
      <w:r w:rsidR="003F7A82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2849BE" w:rsidRDefault="002849BE" w:rsidP="002849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2849BE" w:rsidRDefault="002849BE" w:rsidP="002849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2849BE" w:rsidRDefault="002849BE" w:rsidP="002849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DE6868" w:rsidRDefault="002849BE" w:rsidP="002849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Волгоградской области      </w:t>
      </w:r>
      <w:r w:rsidR="00DE6868">
        <w:rPr>
          <w:sz w:val="28"/>
          <w:szCs w:val="28"/>
        </w:rPr>
        <w:t xml:space="preserve">                               </w:t>
      </w:r>
      <w:r w:rsidR="00555915">
        <w:rPr>
          <w:sz w:val="28"/>
          <w:szCs w:val="28"/>
        </w:rPr>
        <w:t xml:space="preserve">                               </w:t>
      </w:r>
      <w:proofErr w:type="spellStart"/>
      <w:r w:rsidR="00555915">
        <w:rPr>
          <w:sz w:val="28"/>
          <w:szCs w:val="28"/>
        </w:rPr>
        <w:t>И.С.Тарасова</w:t>
      </w:r>
      <w:proofErr w:type="spellEnd"/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242709" w:rsidRDefault="00242709" w:rsidP="00EF6FD3">
      <w:pPr>
        <w:rPr>
          <w:sz w:val="21"/>
          <w:szCs w:val="21"/>
        </w:rPr>
      </w:pPr>
    </w:p>
    <w:p w:rsidR="00242709" w:rsidRDefault="00242709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AB4696">
        <w:rPr>
          <w:sz w:val="17"/>
          <w:szCs w:val="17"/>
        </w:rPr>
        <w:t xml:space="preserve"> </w:t>
      </w:r>
      <w:r w:rsidR="00242709">
        <w:rPr>
          <w:sz w:val="17"/>
          <w:szCs w:val="17"/>
        </w:rPr>
        <w:t xml:space="preserve">  </w:t>
      </w:r>
      <w:r w:rsidR="00BC496F">
        <w:rPr>
          <w:sz w:val="17"/>
          <w:szCs w:val="17"/>
        </w:rPr>
        <w:t>25</w:t>
      </w:r>
      <w:r w:rsidR="00242709">
        <w:rPr>
          <w:sz w:val="17"/>
          <w:szCs w:val="17"/>
        </w:rPr>
        <w:t xml:space="preserve"> .</w:t>
      </w:r>
      <w:r w:rsidR="00BC496F">
        <w:rPr>
          <w:sz w:val="17"/>
          <w:szCs w:val="17"/>
        </w:rPr>
        <w:t>03</w:t>
      </w:r>
      <w:r w:rsidR="00242709">
        <w:rPr>
          <w:sz w:val="17"/>
          <w:szCs w:val="17"/>
        </w:rPr>
        <w:t xml:space="preserve"> .2022</w:t>
      </w:r>
      <w:r w:rsidR="00AB4696">
        <w:rPr>
          <w:sz w:val="17"/>
          <w:szCs w:val="17"/>
        </w:rPr>
        <w:t xml:space="preserve">г.  </w:t>
      </w:r>
      <w:r w:rsidR="008D4BF8">
        <w:rPr>
          <w:sz w:val="17"/>
          <w:szCs w:val="17"/>
        </w:rPr>
        <w:t xml:space="preserve">   </w:t>
      </w:r>
      <w:r w:rsidR="007D7EA9">
        <w:rPr>
          <w:sz w:val="17"/>
          <w:szCs w:val="17"/>
        </w:rPr>
        <w:t>№</w:t>
      </w:r>
      <w:r w:rsidR="00AB4696">
        <w:rPr>
          <w:sz w:val="17"/>
          <w:szCs w:val="17"/>
        </w:rPr>
        <w:t xml:space="preserve"> </w:t>
      </w:r>
      <w:r w:rsidR="00895C0A">
        <w:rPr>
          <w:sz w:val="17"/>
          <w:szCs w:val="17"/>
        </w:rPr>
        <w:t>111/58</w:t>
      </w:r>
    </w:p>
    <w:tbl>
      <w:tblPr>
        <w:tblpPr w:leftFromText="180" w:rightFromText="180" w:vertAnchor="text" w:tblpX="-34" w:tblpY="1"/>
        <w:tblOverlap w:val="never"/>
        <w:tblW w:w="3306" w:type="pct"/>
        <w:tblLayout w:type="fixed"/>
        <w:tblLook w:val="0000" w:firstRow="0" w:lastRow="0" w:firstColumn="0" w:lastColumn="0" w:noHBand="0" w:noVBand="0"/>
      </w:tblPr>
      <w:tblGrid>
        <w:gridCol w:w="250"/>
        <w:gridCol w:w="454"/>
        <w:gridCol w:w="244"/>
        <w:gridCol w:w="236"/>
        <w:gridCol w:w="1599"/>
        <w:gridCol w:w="3920"/>
      </w:tblGrid>
      <w:tr w:rsidR="00FC0771" w:rsidRPr="001909C1" w:rsidTr="00242709">
        <w:trPr>
          <w:trHeight w:val="2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8D1966">
            <w:pPr>
              <w:jc w:val="both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242709">
        <w:trPr>
          <w:trHeight w:val="2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242709" w:rsidRDefault="00FC0771" w:rsidP="00242709">
            <w:pPr>
              <w:ind w:right="-1101"/>
              <w:jc w:val="both"/>
              <w:rPr>
                <w:sz w:val="28"/>
                <w:szCs w:val="28"/>
              </w:rPr>
            </w:pPr>
            <w:r w:rsidRPr="00E17045">
              <w:t>сельского поселения</w:t>
            </w:r>
            <w:r w:rsidR="00242709">
              <w:t xml:space="preserve">      </w:t>
            </w:r>
            <w:proofErr w:type="spellStart"/>
            <w:r w:rsidR="00242709">
              <w:t>зза</w:t>
            </w:r>
            <w:proofErr w:type="spellEnd"/>
            <w:r w:rsidR="00242709">
              <w:t xml:space="preserve"> 2</w:t>
            </w:r>
            <w:r w:rsidRPr="00E17045">
              <w:t xml:space="preserve"> </w:t>
            </w:r>
            <w:r w:rsidR="00AB4696">
              <w:rPr>
                <w:sz w:val="28"/>
                <w:szCs w:val="28"/>
              </w:rPr>
              <w:t>за</w:t>
            </w:r>
            <w:r w:rsidR="000A21BA" w:rsidRPr="000A21BA">
              <w:rPr>
                <w:sz w:val="28"/>
                <w:szCs w:val="28"/>
              </w:rPr>
              <w:t xml:space="preserve"> </w:t>
            </w:r>
            <w:r w:rsidR="00AB4696">
              <w:rPr>
                <w:sz w:val="28"/>
                <w:szCs w:val="28"/>
              </w:rPr>
              <w:t>2021 год</w:t>
            </w: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242709" w:rsidRDefault="00FC0771" w:rsidP="008D1966">
            <w:pPr>
              <w:jc w:val="both"/>
            </w:pPr>
          </w:p>
        </w:tc>
      </w:tr>
      <w:tr w:rsidR="00FC0771" w:rsidRPr="001909C1" w:rsidTr="00242709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42709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242709" w:rsidP="00242709">
            <w:pPr>
              <w:ind w:left="2884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             </w:t>
            </w:r>
            <w:r w:rsidR="00FC0771" w:rsidRPr="001909C1">
              <w:rPr>
                <w:rFonts w:ascii="Arial" w:hAnsi="Arial"/>
                <w:sz w:val="17"/>
                <w:szCs w:val="17"/>
              </w:rPr>
              <w:t>руб.</w:t>
            </w:r>
          </w:p>
        </w:tc>
      </w:tr>
      <w:tr w:rsidR="00FC0771" w:rsidRPr="001909C1" w:rsidTr="00242709">
        <w:trPr>
          <w:trHeight w:val="4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42709">
            <w:pPr>
              <w:jc w:val="right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153"/>
        <w:gridCol w:w="1703"/>
        <w:gridCol w:w="1808"/>
      </w:tblGrid>
      <w:tr w:rsidR="008D1966" w:rsidRPr="000167EE" w:rsidTr="000167EE">
        <w:trPr>
          <w:trHeight w:val="3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Код бюджетной</w:t>
            </w:r>
          </w:p>
        </w:tc>
        <w:tc>
          <w:tcPr>
            <w:tcW w:w="3153" w:type="dxa"/>
            <w:vMerge w:val="restart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Наименование    статьи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Прогноз бюджета на  2021 г.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Исполнение</w:t>
            </w:r>
          </w:p>
        </w:tc>
      </w:tr>
      <w:tr w:rsidR="008D1966" w:rsidRPr="000167EE" w:rsidTr="000167EE">
        <w:trPr>
          <w:trHeight w:val="3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классификации</w:t>
            </w:r>
          </w:p>
        </w:tc>
        <w:tc>
          <w:tcPr>
            <w:tcW w:w="315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242709" w:rsidP="00242709">
            <w:pPr>
              <w:pStyle w:val="20"/>
            </w:pPr>
            <w:r>
              <w:t>на 01.01</w:t>
            </w:r>
            <w:r w:rsidR="008D1966" w:rsidRPr="008D1966">
              <w:t>. 202</w:t>
            </w:r>
            <w:r>
              <w:t>2</w:t>
            </w:r>
            <w:r w:rsidR="008D1966" w:rsidRPr="008D1966">
              <w:t>г.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  <w:tc>
          <w:tcPr>
            <w:tcW w:w="315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</w:tr>
      <w:tr w:rsidR="00242709" w:rsidRPr="000167EE" w:rsidTr="000167EE">
        <w:trPr>
          <w:trHeight w:val="300"/>
        </w:trPr>
        <w:tc>
          <w:tcPr>
            <w:tcW w:w="3381" w:type="dxa"/>
            <w:vMerge w:val="restart"/>
            <w:shd w:val="clear" w:color="auto" w:fill="auto"/>
            <w:noWrap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000 1 00 00000 00 0000 000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242709" w:rsidRDefault="00242709" w:rsidP="000167EE">
            <w:pPr>
              <w:pStyle w:val="20"/>
              <w:rPr>
                <w:b/>
                <w:bCs/>
              </w:rPr>
            </w:pPr>
          </w:p>
          <w:p w:rsidR="00242709" w:rsidRPr="000167EE" w:rsidRDefault="00021539" w:rsidP="000167EE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5 348 155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 </w:t>
            </w:r>
          </w:p>
          <w:p w:rsidR="00242709" w:rsidRPr="000167EE" w:rsidRDefault="00572F92" w:rsidP="00572F92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3 771 667,47</w:t>
            </w:r>
          </w:p>
        </w:tc>
      </w:tr>
      <w:tr w:rsidR="00242709" w:rsidRPr="000167EE" w:rsidTr="000167EE">
        <w:trPr>
          <w:trHeight w:val="315"/>
        </w:trPr>
        <w:tc>
          <w:tcPr>
            <w:tcW w:w="3381" w:type="dxa"/>
            <w:vMerge/>
            <w:shd w:val="clear" w:color="auto" w:fill="auto"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auto"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 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242709" w:rsidRPr="000167EE" w:rsidRDefault="00242709" w:rsidP="000167EE">
            <w:pPr>
              <w:pStyle w:val="20"/>
              <w:rPr>
                <w:b/>
                <w:bCs/>
              </w:rPr>
            </w:pP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19618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1 132 300,0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19618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1 201 944,8 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182 1 01 02000 01 0000 110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Налог на доходы физических лиц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196187" w:rsidP="000167EE">
            <w:pPr>
              <w:pStyle w:val="20"/>
            </w:pPr>
            <w:r>
              <w:t>1 132 300,0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196187" w:rsidP="000167EE">
            <w:pPr>
              <w:pStyle w:val="20"/>
            </w:pPr>
            <w:r>
              <w:t>1 201 944,80</w:t>
            </w:r>
          </w:p>
        </w:tc>
      </w:tr>
      <w:tr w:rsidR="008D1966" w:rsidRPr="000167EE" w:rsidTr="000167EE">
        <w:trPr>
          <w:trHeight w:val="78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000 1 03 00000 00 0000 000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354397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99</w:t>
            </w:r>
            <w:r w:rsidR="00354397">
              <w:rPr>
                <w:b/>
                <w:bCs/>
              </w:rPr>
              <w:t>0</w:t>
            </w:r>
            <w:r w:rsidRPr="000167EE">
              <w:rPr>
                <w:b/>
                <w:bCs/>
              </w:rPr>
              <w:t xml:space="preserve">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354397" w:rsidP="00572F92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1 016</w:t>
            </w:r>
            <w:r w:rsidR="00572F92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572F92">
              <w:rPr>
                <w:b/>
                <w:bCs/>
              </w:rPr>
              <w:t>61,74</w:t>
            </w:r>
          </w:p>
        </w:tc>
      </w:tr>
      <w:tr w:rsidR="008D1966" w:rsidRPr="000167EE" w:rsidTr="000167EE">
        <w:trPr>
          <w:trHeight w:val="154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000 1 03 02230 01 0000 110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457 900,00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196187" w:rsidP="00572F92">
            <w:pPr>
              <w:pStyle w:val="20"/>
            </w:pPr>
            <w:r>
              <w:t>469 25</w:t>
            </w:r>
            <w:r w:rsidR="00572F92">
              <w:t>9</w:t>
            </w:r>
            <w:r>
              <w:t>,3</w:t>
            </w:r>
            <w:r w:rsidR="00572F92">
              <w:t>0</w:t>
            </w:r>
          </w:p>
        </w:tc>
      </w:tr>
      <w:tr w:rsidR="008D1966" w:rsidRPr="000167EE" w:rsidTr="000167EE">
        <w:trPr>
          <w:trHeight w:val="18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000 1 03 02240 01 0000 110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моторные масла для дизельных и (или) карбюраторных (</w:t>
            </w:r>
            <w:proofErr w:type="spellStart"/>
            <w:r w:rsidRPr="008D1966">
              <w:t>инжекторных</w:t>
            </w:r>
            <w:proofErr w:type="spellEnd"/>
            <w:r w:rsidRPr="008D1966"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 w:rsidRPr="008D1966"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196187" w:rsidP="000167EE">
            <w:pPr>
              <w:pStyle w:val="20"/>
            </w:pPr>
            <w:r>
              <w:lastRenderedPageBreak/>
              <w:t>3 100,0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196187" w:rsidP="000167EE">
            <w:pPr>
              <w:pStyle w:val="20"/>
            </w:pPr>
            <w:r>
              <w:t>3 300,18</w:t>
            </w:r>
          </w:p>
        </w:tc>
      </w:tr>
      <w:tr w:rsidR="008D1966" w:rsidRPr="000167EE" w:rsidTr="000167EE">
        <w:trPr>
          <w:trHeight w:val="154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lastRenderedPageBreak/>
              <w:t>000 1 03 02250 01 0000 110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354397" w:rsidP="000167EE">
            <w:pPr>
              <w:pStyle w:val="20"/>
            </w:pPr>
            <w:r>
              <w:t>602</w:t>
            </w:r>
            <w:r w:rsidR="008D1966" w:rsidRPr="008D1966">
              <w:t xml:space="preserve"> 400,00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196187" w:rsidP="00196187">
            <w:pPr>
              <w:pStyle w:val="20"/>
            </w:pPr>
            <w:r>
              <w:t>623</w:t>
            </w:r>
            <w:r w:rsidR="00572F92">
              <w:t> </w:t>
            </w:r>
            <w:r>
              <w:t>9</w:t>
            </w:r>
            <w:r w:rsidR="00572F92">
              <w:t>23,02</w:t>
            </w:r>
          </w:p>
        </w:tc>
      </w:tr>
      <w:tr w:rsidR="008D1966" w:rsidRPr="000167EE" w:rsidTr="000167EE">
        <w:trPr>
          <w:trHeight w:val="154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000 1 03 02260 01 0000 110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196187">
            <w:pPr>
              <w:pStyle w:val="20"/>
            </w:pPr>
            <w:r w:rsidRPr="008D1966">
              <w:t>-</w:t>
            </w:r>
            <w:r w:rsidR="00196187">
              <w:t>73 100</w:t>
            </w:r>
            <w:r w:rsidRPr="008D1966">
              <w:t>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196187" w:rsidP="00572F92">
            <w:pPr>
              <w:pStyle w:val="20"/>
            </w:pPr>
            <w:r>
              <w:t>-80 02</w:t>
            </w:r>
            <w:r w:rsidR="00572F92">
              <w:t>0</w:t>
            </w:r>
            <w:r>
              <w:t>,</w:t>
            </w:r>
            <w:r w:rsidR="00572F92">
              <w:t>76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000 1 05 00000 00 0000 000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20 940,00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20 941,50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182 1 05 03000 01 0000 110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Единый  сельскохозяйственный  налог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20 940,00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20 941,50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2 768 300,0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1 073 044,55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182 1 06 01000 00 0000 110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Налог на имущество физических лиц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354397" w:rsidP="000167EE">
            <w:pPr>
              <w:pStyle w:val="20"/>
            </w:pPr>
            <w:r>
              <w:t>83 200</w:t>
            </w:r>
            <w:r w:rsidR="008D1966" w:rsidRPr="008D1966">
              <w:t>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354397" w:rsidP="000167EE">
            <w:pPr>
              <w:pStyle w:val="20"/>
            </w:pPr>
            <w:r>
              <w:t>21 553,47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182 1 06 06000 00 0000 110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Земельный налог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354397" w:rsidP="00354397">
            <w:pPr>
              <w:pStyle w:val="20"/>
            </w:pPr>
            <w:r>
              <w:t>2 685 100,0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354397" w:rsidP="000167EE">
            <w:pPr>
              <w:pStyle w:val="20"/>
            </w:pPr>
            <w:r>
              <w:t>1 051 491,08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000 1 11 00000 00 0000 000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 xml:space="preserve">Доходы от использования имущества находящегося в государственной и муниципальной </w:t>
            </w:r>
            <w:r w:rsidRPr="000167EE">
              <w:rPr>
                <w:b/>
                <w:bCs/>
                <w:i/>
                <w:iCs/>
              </w:rPr>
              <w:lastRenderedPageBreak/>
              <w:t xml:space="preserve">собственности 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436 315,00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436 274,88</w:t>
            </w:r>
          </w:p>
        </w:tc>
      </w:tr>
      <w:tr w:rsidR="008D1966" w:rsidRPr="000167EE" w:rsidTr="000167EE">
        <w:trPr>
          <w:trHeight w:val="18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lastRenderedPageBreak/>
              <w:t>950 1 11 05025 10 0000 120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354397" w:rsidP="000167EE">
            <w:pPr>
              <w:pStyle w:val="20"/>
            </w:pPr>
            <w:r>
              <w:t>436 315,0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354397" w:rsidP="000167EE">
            <w:pPr>
              <w:pStyle w:val="20"/>
            </w:pPr>
            <w:r>
              <w:t>436 274,88</w:t>
            </w:r>
          </w:p>
        </w:tc>
      </w:tr>
      <w:tr w:rsidR="008D1966" w:rsidRPr="000167EE" w:rsidTr="000167EE">
        <w:trPr>
          <w:trHeight w:val="174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802 1 16 10123001 0101 140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354397" w:rsidP="00354397">
            <w:pPr>
              <w:pStyle w:val="20"/>
            </w:pPr>
            <w:r>
              <w:t>23</w:t>
            </w:r>
            <w:r w:rsidR="008D1966" w:rsidRPr="008D1966">
              <w:t xml:space="preserve"> 000,00</w:t>
            </w:r>
          </w:p>
        </w:tc>
      </w:tr>
      <w:tr w:rsidR="008D1966" w:rsidRPr="000167EE" w:rsidTr="000167EE">
        <w:trPr>
          <w:trHeight w:val="103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950 1 16 02020 02 0000 140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0,00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000 2 00 00000 00 0000 000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021539" w:rsidP="000167EE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3 403 466,48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021539" w:rsidP="000167EE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3 400 865,71</w:t>
            </w:r>
          </w:p>
        </w:tc>
      </w:tr>
      <w:tr w:rsidR="008D1966" w:rsidRPr="000167EE" w:rsidTr="000167EE">
        <w:trPr>
          <w:trHeight w:val="81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000 2 02 10000 00 0000 150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1 271 000,00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1 271 000,00</w:t>
            </w:r>
          </w:p>
        </w:tc>
      </w:tr>
      <w:tr w:rsidR="008D1966" w:rsidRPr="000167EE" w:rsidTr="000167EE">
        <w:trPr>
          <w:trHeight w:val="117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980 2 02 15001 10 0000 150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1 271 000,00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354397" w:rsidP="000167EE">
            <w:pPr>
              <w:pStyle w:val="20"/>
            </w:pPr>
            <w:r>
              <w:t>1 271 000,00</w:t>
            </w:r>
          </w:p>
        </w:tc>
      </w:tr>
      <w:tr w:rsidR="008D1966" w:rsidRPr="000167EE" w:rsidTr="000167EE">
        <w:trPr>
          <w:trHeight w:val="12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950 2 0249999 10 0000 150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  бюджетам сельских  поселений на обеспечение сбалансированности местных бюджетов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1 192 678,00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1 192 678,00</w:t>
            </w:r>
          </w:p>
        </w:tc>
      </w:tr>
      <w:tr w:rsidR="008D1966" w:rsidRPr="000167EE" w:rsidTr="000167EE">
        <w:trPr>
          <w:trHeight w:val="135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950 2 0249999 10 0000 150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  бюджетам сельских  поселений на реализацию сфере дорожной деятельности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227 949,00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227 949,00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950 2 0249999 10 0000 150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  бюджетам сельских  поселений на реализацию сфере освещение дорожной  сети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354397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258 082,05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021539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253 482,70</w:t>
            </w:r>
          </w:p>
        </w:tc>
      </w:tr>
      <w:tr w:rsidR="008D1966" w:rsidRPr="000167EE" w:rsidTr="000167EE">
        <w:trPr>
          <w:trHeight w:val="109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950 2 02 35118 10 0000 150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85 800,00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021539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85 800,00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950 2 02 30024 10 0000 150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Субвенции бюджетам сельских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3 000,00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021539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3 000,00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950 2 02 4001410 0000 150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21539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3</w:t>
            </w:r>
            <w:r w:rsidR="00021539">
              <w:rPr>
                <w:b/>
                <w:bCs/>
                <w:i/>
                <w:iCs/>
              </w:rPr>
              <w:t>4</w:t>
            </w:r>
            <w:r w:rsidRPr="000167EE">
              <w:rPr>
                <w:b/>
                <w:bCs/>
                <w:i/>
                <w:iCs/>
              </w:rPr>
              <w:t>2</w:t>
            </w:r>
            <w:r w:rsidR="00021539">
              <w:rPr>
                <w:b/>
                <w:bCs/>
                <w:i/>
                <w:iCs/>
              </w:rPr>
              <w:t> 957,43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021539" w:rsidP="000167EE">
            <w:pPr>
              <w:pStyle w:val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342 956,01</w:t>
            </w:r>
          </w:p>
        </w:tc>
      </w:tr>
      <w:tr w:rsidR="008D1966" w:rsidRPr="000167EE" w:rsidTr="000167EE">
        <w:trPr>
          <w:trHeight w:val="136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950 2 02 4001410 0000 150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трансферты, передаваемые бюджетам сельских поселений (содержание мест захоронения)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10 000,00</w:t>
            </w:r>
          </w:p>
        </w:tc>
      </w:tr>
      <w:tr w:rsidR="008D1966" w:rsidRPr="000167EE" w:rsidTr="000167EE">
        <w:trPr>
          <w:trHeight w:val="204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53" w:type="dxa"/>
            <w:vMerge w:val="restart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безвозмездные поступления от негосударственных   организаций в бюджеты сельских поселений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12 000,00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12 000,00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950 2 04 05099 10 0000 150</w:t>
            </w:r>
          </w:p>
        </w:tc>
        <w:tc>
          <w:tcPr>
            <w:tcW w:w="3153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950 2 18 60010 10  0000 150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Доходы от возврата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2 000,00</w:t>
            </w:r>
          </w:p>
        </w:tc>
      </w:tr>
      <w:tr w:rsidR="008D1966" w:rsidRPr="000167EE" w:rsidTr="000167EE">
        <w:trPr>
          <w:trHeight w:val="315"/>
        </w:trPr>
        <w:tc>
          <w:tcPr>
            <w:tcW w:w="6534" w:type="dxa"/>
            <w:gridSpan w:val="2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итого доходов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21539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8</w:t>
            </w:r>
            <w:r w:rsidR="00021539">
              <w:rPr>
                <w:b/>
                <w:bCs/>
              </w:rPr>
              <w:t> 751 621,48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021539" w:rsidP="00572F92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7 172 5</w:t>
            </w:r>
            <w:r w:rsidR="00572F92">
              <w:rPr>
                <w:b/>
                <w:bCs/>
              </w:rPr>
              <w:t>33</w:t>
            </w:r>
            <w:r>
              <w:rPr>
                <w:b/>
                <w:bCs/>
              </w:rPr>
              <w:t>,</w:t>
            </w:r>
            <w:r w:rsidR="00572F92">
              <w:rPr>
                <w:b/>
                <w:bCs/>
              </w:rPr>
              <w:t>18</w:t>
            </w:r>
          </w:p>
        </w:tc>
      </w:tr>
    </w:tbl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Pr="000D325E" w:rsidRDefault="008D1966" w:rsidP="00AB4696">
      <w:pPr>
        <w:pStyle w:val="a5"/>
        <w:jc w:val="right"/>
        <w:rPr>
          <w:rFonts w:ascii="Calibri" w:hAnsi="Calibri"/>
          <w:sz w:val="17"/>
          <w:szCs w:val="17"/>
        </w:rPr>
      </w:pPr>
      <w:r w:rsidRPr="001909C1">
        <w:rPr>
          <w:sz w:val="17"/>
          <w:szCs w:val="17"/>
        </w:rPr>
        <w:t>От</w:t>
      </w:r>
      <w:r>
        <w:rPr>
          <w:sz w:val="17"/>
          <w:szCs w:val="17"/>
        </w:rPr>
        <w:t xml:space="preserve"> </w:t>
      </w:r>
      <w:r w:rsidR="00021539" w:rsidRPr="000B11BE">
        <w:rPr>
          <w:rFonts w:ascii="Calibri" w:hAnsi="Calibri"/>
          <w:sz w:val="17"/>
          <w:szCs w:val="17"/>
        </w:rPr>
        <w:t xml:space="preserve"> </w:t>
      </w:r>
      <w:r w:rsidR="00BC496F">
        <w:rPr>
          <w:rFonts w:ascii="Calibri" w:hAnsi="Calibri"/>
          <w:sz w:val="17"/>
          <w:szCs w:val="17"/>
        </w:rPr>
        <w:t>25.03.</w:t>
      </w:r>
      <w:r w:rsidR="00021539" w:rsidRPr="000B11BE">
        <w:rPr>
          <w:rFonts w:ascii="Calibri" w:hAnsi="Calibri"/>
          <w:sz w:val="17"/>
          <w:szCs w:val="17"/>
        </w:rPr>
        <w:t>2022</w:t>
      </w:r>
      <w:r>
        <w:rPr>
          <w:sz w:val="17"/>
          <w:szCs w:val="17"/>
        </w:rPr>
        <w:t xml:space="preserve">.     № </w:t>
      </w:r>
      <w:r w:rsidR="00895C0A" w:rsidRPr="000D325E">
        <w:rPr>
          <w:rFonts w:ascii="Calibri" w:hAnsi="Calibri"/>
          <w:sz w:val="17"/>
          <w:szCs w:val="17"/>
        </w:rPr>
        <w:t>111/58</w:t>
      </w: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0206DD">
        <w:rPr>
          <w:rFonts w:ascii="Times New Roman" w:hAnsi="Times New Roman"/>
          <w:szCs w:val="24"/>
        </w:rPr>
        <w:t xml:space="preserve"> </w:t>
      </w:r>
      <w:r w:rsidR="002802BB">
        <w:rPr>
          <w:rFonts w:ascii="Times New Roman" w:hAnsi="Times New Roman"/>
          <w:szCs w:val="24"/>
        </w:rPr>
        <w:t>2021 год</w:t>
      </w:r>
    </w:p>
    <w:p w:rsidR="00A27F8A" w:rsidRPr="001909C1" w:rsidRDefault="00A27F8A" w:rsidP="00A27F8A">
      <w:pPr>
        <w:rPr>
          <w:sz w:val="21"/>
          <w:szCs w:val="21"/>
        </w:rPr>
      </w:pPr>
    </w:p>
    <w:p w:rsidR="008D1966" w:rsidRPr="001909C1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960"/>
        <w:gridCol w:w="940"/>
        <w:gridCol w:w="4320"/>
        <w:gridCol w:w="2160"/>
        <w:gridCol w:w="2120"/>
      </w:tblGrid>
      <w:tr w:rsidR="008D1966" w:rsidTr="008D1966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Сумма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Исполнение</w:t>
            </w:r>
          </w:p>
        </w:tc>
      </w:tr>
      <w:tr w:rsidR="008D1966" w:rsidTr="008D1966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/прогноз/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 w:rsidP="00572F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01.</w:t>
            </w:r>
            <w:r w:rsidR="00572F92">
              <w:rPr>
                <w:color w:val="000000"/>
                <w:sz w:val="19"/>
                <w:szCs w:val="19"/>
              </w:rPr>
              <w:t>01</w:t>
            </w:r>
            <w:r>
              <w:rPr>
                <w:color w:val="000000"/>
                <w:sz w:val="19"/>
                <w:szCs w:val="19"/>
              </w:rPr>
              <w:t>.202</w:t>
            </w:r>
            <w:r w:rsidR="00572F92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г.</w:t>
            </w:r>
          </w:p>
        </w:tc>
      </w:tr>
      <w:tr w:rsidR="008D1966" w:rsidTr="008D1966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 2021г.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1966" w:rsidRDefault="008D1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5 643 665,00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5 544 253,90</w:t>
            </w:r>
          </w:p>
        </w:tc>
      </w:tr>
      <w:tr w:rsidR="008D1966" w:rsidTr="008D1966">
        <w:trPr>
          <w:trHeight w:val="9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726 077,00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708 112,81</w:t>
            </w:r>
          </w:p>
        </w:tc>
      </w:tr>
      <w:tr w:rsidR="008D1966" w:rsidTr="008D1966">
        <w:trPr>
          <w:trHeight w:val="12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2 187 589,00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2 111 178,26</w:t>
            </w:r>
          </w:p>
        </w:tc>
      </w:tr>
      <w:tr w:rsidR="008D1966" w:rsidTr="008D1966">
        <w:trPr>
          <w:trHeight w:val="97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 на  организационное обеспечение  деятельности  административных  комиссий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8D1966" w:rsidTr="008D196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</w:tr>
      <w:tr w:rsidR="008D1966" w:rsidTr="008D1966">
        <w:trPr>
          <w:trHeight w:val="12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46 017,00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46017,00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 общегосударственные 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2 675 982,00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 w:rsidP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6191F">
              <w:rPr>
                <w:color w:val="000000"/>
              </w:rPr>
              <w:t> 675 945,83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85 800,00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85 800,00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25 447,00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23 652,09</w:t>
            </w:r>
          </w:p>
        </w:tc>
      </w:tr>
      <w:tr w:rsidR="008D1966" w:rsidTr="008D1966">
        <w:trPr>
          <w:trHeight w:val="117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24 447,00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22 652,09</w:t>
            </w:r>
          </w:p>
        </w:tc>
      </w:tr>
      <w:tr w:rsidR="008D1966" w:rsidTr="008D1966">
        <w:trPr>
          <w:trHeight w:val="9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1 498 331,05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1 371 726,81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1 476 331,05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1 349 726,81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D1966">
              <w:rPr>
                <w:color w:val="000000"/>
              </w:rPr>
              <w:t xml:space="preserve">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ЖКХ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509 040,43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509 037,84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 w:rsidP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191F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="00B6191F">
              <w:rPr>
                <w:color w:val="000000"/>
              </w:rPr>
              <w:t> 957,43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342 956,01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166 083,00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B6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166 081,83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1 464 224,00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1 439 539,33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1 464 224,00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1 439 539,33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D196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Пенсионное  обеспечение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D1966">
              <w:rPr>
                <w:color w:val="000000"/>
              </w:rPr>
              <w:t xml:space="preserve"> 000,00</w:t>
            </w:r>
          </w:p>
        </w:tc>
      </w:tr>
      <w:tr w:rsidR="008D1966" w:rsidTr="008D1966">
        <w:trPr>
          <w:trHeight w:val="8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1 714</w:t>
            </w:r>
            <w:r w:rsidR="008D1966">
              <w:rPr>
                <w:b/>
                <w:bCs/>
                <w:color w:val="000000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1 713,98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долга (проценты)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 w:rsidP="00D97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97B91">
              <w:rPr>
                <w:color w:val="000000"/>
              </w:rPr>
              <w:t>714</w:t>
            </w:r>
            <w:r>
              <w:rPr>
                <w:color w:val="000000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1 713,98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9 234 221,48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D97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8 981 723,95</w:t>
            </w:r>
          </w:p>
        </w:tc>
      </w:tr>
    </w:tbl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8D1966" w:rsidRDefault="008D1966" w:rsidP="004579C7">
      <w:pPr>
        <w:pStyle w:val="20"/>
        <w:rPr>
          <w:sz w:val="24"/>
        </w:rPr>
      </w:pPr>
    </w:p>
    <w:p w:rsidR="008D1966" w:rsidRDefault="008D1966" w:rsidP="004579C7">
      <w:pPr>
        <w:pStyle w:val="20"/>
        <w:rPr>
          <w:sz w:val="24"/>
        </w:rPr>
      </w:pPr>
      <w:r>
        <w:rPr>
          <w:sz w:val="24"/>
        </w:rPr>
        <w:t xml:space="preserve"> </w:t>
      </w:r>
    </w:p>
    <w:p w:rsidR="008D1966" w:rsidRDefault="008D1966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Default="007D7EA9" w:rsidP="00AB4696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F873D8" w:rsidRPr="001909C1">
        <w:rPr>
          <w:sz w:val="17"/>
          <w:szCs w:val="17"/>
        </w:rPr>
        <w:t>От</w:t>
      </w:r>
      <w:r w:rsidR="00BC496F">
        <w:rPr>
          <w:sz w:val="17"/>
          <w:szCs w:val="17"/>
        </w:rPr>
        <w:t xml:space="preserve"> 25.03</w:t>
      </w:r>
      <w:r w:rsidR="00F873D8">
        <w:rPr>
          <w:sz w:val="17"/>
          <w:szCs w:val="17"/>
        </w:rPr>
        <w:t>.202</w:t>
      </w:r>
      <w:r w:rsidR="00D058EE">
        <w:rPr>
          <w:sz w:val="17"/>
          <w:szCs w:val="17"/>
        </w:rPr>
        <w:t>2</w:t>
      </w:r>
      <w:r w:rsidR="00F873D8">
        <w:rPr>
          <w:sz w:val="17"/>
          <w:szCs w:val="17"/>
        </w:rPr>
        <w:t>г.     №</w:t>
      </w:r>
      <w:r w:rsidR="00895C0A">
        <w:rPr>
          <w:sz w:val="17"/>
          <w:szCs w:val="17"/>
        </w:rPr>
        <w:t>111/58</w:t>
      </w:r>
      <w:r w:rsidR="00F873D8">
        <w:rPr>
          <w:sz w:val="17"/>
          <w:szCs w:val="17"/>
        </w:rPr>
        <w:t xml:space="preserve"> </w:t>
      </w:r>
    </w:p>
    <w:p w:rsidR="00BF013D" w:rsidRDefault="00384C0C" w:rsidP="00AB4696">
      <w:pPr>
        <w:pStyle w:val="20"/>
        <w:jc w:val="center"/>
        <w:rPr>
          <w:szCs w:val="28"/>
        </w:rPr>
      </w:pPr>
      <w:r>
        <w:rPr>
          <w:szCs w:val="28"/>
        </w:rPr>
        <w:t>В</w:t>
      </w:r>
      <w:r w:rsidR="00A27F8A" w:rsidRPr="007D7EA9">
        <w:rPr>
          <w:szCs w:val="28"/>
        </w:rPr>
        <w:t>едомственн</w:t>
      </w:r>
      <w:r>
        <w:rPr>
          <w:szCs w:val="28"/>
        </w:rPr>
        <w:t>ая</w:t>
      </w:r>
      <w:r w:rsidR="00A27F8A" w:rsidRPr="007D7EA9">
        <w:rPr>
          <w:szCs w:val="28"/>
        </w:rPr>
        <w:t xml:space="preserve"> классифика</w:t>
      </w:r>
      <w:r w:rsidR="00D16D08">
        <w:rPr>
          <w:szCs w:val="28"/>
        </w:rPr>
        <w:t>ци</w:t>
      </w:r>
      <w:r>
        <w:rPr>
          <w:szCs w:val="28"/>
        </w:rPr>
        <w:t>я</w:t>
      </w:r>
      <w:r w:rsidR="00D16D08">
        <w:rPr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06DD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0206DD">
        <w:rPr>
          <w:sz w:val="28"/>
          <w:szCs w:val="28"/>
        </w:rPr>
        <w:t xml:space="preserve"> год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p w:rsidR="007D7EA9" w:rsidRDefault="007D7EA9" w:rsidP="007D7EA9">
      <w:pPr>
        <w:rPr>
          <w:sz w:val="21"/>
          <w:szCs w:val="21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313"/>
        <w:gridCol w:w="1000"/>
        <w:gridCol w:w="517"/>
        <w:gridCol w:w="946"/>
        <w:gridCol w:w="1307"/>
        <w:gridCol w:w="949"/>
        <w:gridCol w:w="1313"/>
        <w:gridCol w:w="1335"/>
      </w:tblGrid>
      <w:tr w:rsidR="00B353B5" w:rsidTr="00B76A99">
        <w:trPr>
          <w:trHeight w:val="300"/>
        </w:trPr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</w:t>
            </w:r>
          </w:p>
        </w:tc>
      </w:tr>
      <w:tr w:rsidR="00B353B5" w:rsidTr="00B76A99">
        <w:trPr>
          <w:trHeight w:val="300"/>
        </w:trPr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 w:rsidP="00D05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 01.01</w:t>
            </w:r>
            <w:r w:rsidR="00B353B5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="00B353B5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3B5" w:rsidRDefault="00B353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353B5" w:rsidTr="00B76A99">
        <w:trPr>
          <w:trHeight w:val="690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5643665,0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5544253,90</w:t>
            </w:r>
          </w:p>
        </w:tc>
      </w:tr>
      <w:tr w:rsidR="00B353B5" w:rsidTr="00B76A99">
        <w:trPr>
          <w:trHeight w:val="13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D058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202</w:t>
            </w:r>
            <w:r w:rsidR="00D058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D058E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726077,0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708112,81</w:t>
            </w:r>
          </w:p>
        </w:tc>
      </w:tr>
      <w:tr w:rsidR="00B353B5" w:rsidTr="00B76A99">
        <w:trPr>
          <w:trHeight w:val="160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558536,0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558531,02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167541,0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D05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149581,79</w:t>
            </w:r>
          </w:p>
        </w:tc>
      </w:tr>
      <w:tr w:rsidR="00B353B5" w:rsidTr="00B76A99">
        <w:trPr>
          <w:trHeight w:val="19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D058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Новогригорье</w:t>
            </w:r>
            <w:r w:rsidR="00D058EE">
              <w:rPr>
                <w:b/>
                <w:bCs/>
                <w:color w:val="000000"/>
                <w:sz w:val="18"/>
                <w:szCs w:val="18"/>
              </w:rPr>
              <w:t>вском</w:t>
            </w:r>
            <w:proofErr w:type="spellEnd"/>
            <w:r w:rsidR="00D058EE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2021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D058E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2190589,0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2114178,26</w:t>
            </w:r>
          </w:p>
        </w:tc>
      </w:tr>
      <w:tr w:rsidR="00B353B5" w:rsidTr="00B76A99">
        <w:trPr>
          <w:trHeight w:val="160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1357873,0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1340831,58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402165,0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 w:rsidP="00B7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342823,50</w:t>
            </w:r>
          </w:p>
        </w:tc>
      </w:tr>
      <w:tr w:rsidR="00B353B5" w:rsidTr="00B76A99">
        <w:trPr>
          <w:trHeight w:val="12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371241,0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371213,18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54060</w:t>
            </w:r>
            <w:r w:rsidR="00B76A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54060,0</w:t>
            </w:r>
          </w:p>
        </w:tc>
      </w:tr>
      <w:tr w:rsidR="00B353B5" w:rsidTr="00B76A99">
        <w:trPr>
          <w:trHeight w:val="24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B353B5" w:rsidTr="00B76A99">
        <w:trPr>
          <w:trHeight w:val="280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76A99">
        <w:trPr>
          <w:trHeight w:val="16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B353B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353B5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353B5" w:rsidTr="00B76A99">
        <w:trPr>
          <w:trHeight w:val="232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B353B5" w:rsidTr="00B76A99">
        <w:trPr>
          <w:trHeight w:val="24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46017</w:t>
            </w:r>
            <w:r w:rsidR="00B76A99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46017,0</w:t>
            </w:r>
          </w:p>
        </w:tc>
      </w:tr>
      <w:tr w:rsidR="00B353B5" w:rsidTr="00B76A99">
        <w:trPr>
          <w:trHeight w:val="304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45017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45017,0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76A99">
        <w:trPr>
          <w:trHeight w:val="232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7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99.0.00.8067.0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51.0.05.0000.0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1566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кап. строит. гос.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99.0.00.4014.0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2674412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2674379,83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 w:rsidP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</w:tr>
      <w:tr w:rsidR="00B353B5" w:rsidTr="00B76A99">
        <w:trPr>
          <w:trHeight w:val="145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99.0.00. 5118.0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</w:tr>
      <w:tr w:rsidR="00B353B5" w:rsidTr="00B76A99">
        <w:trPr>
          <w:trHeight w:val="160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48985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 w:rsidP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46860,60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14157,28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24782,12</w:t>
            </w:r>
          </w:p>
        </w:tc>
      </w:tr>
      <w:tr w:rsidR="00B353B5" w:rsidTr="00B76A99">
        <w:trPr>
          <w:trHeight w:val="1440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 w:rsidP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22652,09</w:t>
            </w:r>
          </w:p>
        </w:tc>
      </w:tr>
      <w:tr w:rsidR="00B353B5" w:rsidTr="006A3DB7">
        <w:trPr>
          <w:trHeight w:val="145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6A3D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«Пожарная безопасность и защита населения на территории Новогригорьевского сельского поселения от ЧС на 202</w:t>
            </w:r>
            <w:r w:rsidR="006A3DB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-202</w:t>
            </w:r>
            <w:r w:rsidR="006A3DB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22652,09</w:t>
            </w:r>
          </w:p>
        </w:tc>
      </w:tr>
      <w:tr w:rsidR="00B353B5" w:rsidTr="006A3DB7">
        <w:trPr>
          <w:trHeight w:val="735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10698,0</w:t>
            </w:r>
          </w:p>
        </w:tc>
      </w:tr>
      <w:tr w:rsidR="006A3DB7" w:rsidTr="006A3DB7">
        <w:trPr>
          <w:trHeight w:val="735"/>
        </w:trPr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Энергоресурсы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B7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11954,09</w:t>
            </w:r>
          </w:p>
        </w:tc>
      </w:tr>
      <w:tr w:rsidR="00B353B5" w:rsidTr="00B76A99">
        <w:trPr>
          <w:trHeight w:val="186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5" w:rsidRDefault="00B353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B353B5" w:rsidTr="00B76A99">
        <w:trPr>
          <w:trHeight w:val="9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5" w:rsidRDefault="00B353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99.0.00.9920.0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B353B5" w:rsidTr="00B76A99">
        <w:trPr>
          <w:trHeight w:val="115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5" w:rsidRDefault="00B353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 согласно заключенных соглашений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99.0.00.9920.0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353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1498331,05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1371726,81</w:t>
            </w:r>
          </w:p>
        </w:tc>
      </w:tr>
      <w:tr w:rsidR="00B353B5" w:rsidTr="006A3DB7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1476331,05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1349726,81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Переданные полномочия ОДС 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55.6.01.S193.0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258082,05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253482,7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Переданные полномочия ОДС 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55.6.01.S193.0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2606,89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6A3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2606,89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 соглашение (964)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55.6.01.S174.0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225669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225669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 соглашение (962)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55.6.01.S174.0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2280</w:t>
            </w:r>
          </w:p>
        </w:tc>
      </w:tr>
      <w:tr w:rsidR="00B353B5" w:rsidTr="00B76A99">
        <w:trPr>
          <w:trHeight w:val="19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2953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на 202</w:t>
            </w:r>
            <w:r w:rsidR="0029532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-202</w:t>
            </w:r>
            <w:r w:rsidR="0029532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987693,11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865688,22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987693,11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 w:rsidP="002953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865688,22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B353B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B353B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B353B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 w:rsidP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509040,43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509040,43</w:t>
            </w:r>
          </w:p>
        </w:tc>
      </w:tr>
      <w:tr w:rsidR="00B353B5" w:rsidTr="00B76A99">
        <w:trPr>
          <w:trHeight w:val="4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342957,43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342956,01</w:t>
            </w:r>
          </w:p>
        </w:tc>
      </w:tr>
      <w:tr w:rsidR="00B353B5" w:rsidTr="00B76A99">
        <w:trPr>
          <w:trHeight w:val="21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99.0.00.8504.0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342957,43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342956,01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166083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166081,83</w:t>
            </w:r>
          </w:p>
        </w:tc>
      </w:tr>
      <w:tr w:rsidR="00B353B5" w:rsidTr="00B76A99">
        <w:trPr>
          <w:trHeight w:val="12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242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«Благоустройство территории Новогригорьевского сельского поселения на 202</w:t>
            </w:r>
            <w:r w:rsidR="0024214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-202</w:t>
            </w:r>
            <w:r w:rsidR="0024214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166081,8</w:t>
            </w:r>
            <w:r w:rsidR="00B353B5">
              <w:rPr>
                <w:color w:val="000000"/>
                <w:sz w:val="20"/>
                <w:szCs w:val="20"/>
              </w:rPr>
              <w:t>3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80000</w:t>
            </w:r>
          </w:p>
        </w:tc>
      </w:tr>
      <w:tr w:rsidR="00B353B5" w:rsidTr="00B76A99">
        <w:trPr>
          <w:trHeight w:val="9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16032,5</w:t>
            </w:r>
          </w:p>
        </w:tc>
      </w:tr>
      <w:tr w:rsidR="00B353B5" w:rsidTr="00B76A99">
        <w:trPr>
          <w:trHeight w:val="160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60050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 w:rsidP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60049,33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76A99">
        <w:trPr>
          <w:trHeight w:val="1590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5326" w:rsidRDefault="00295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  <w:p w:rsidR="00295326" w:rsidRDefault="00295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1464224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1439539,33</w:t>
            </w:r>
          </w:p>
        </w:tc>
      </w:tr>
      <w:tr w:rsidR="00B353B5" w:rsidTr="00B76A99">
        <w:trPr>
          <w:trHeight w:val="9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2953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«Развитие и сохранение культуры поселения на 202</w:t>
            </w:r>
            <w:r w:rsidR="00295326">
              <w:rPr>
                <w:b/>
                <w:bCs/>
                <w:color w:val="000000"/>
                <w:sz w:val="18"/>
                <w:szCs w:val="18"/>
              </w:rPr>
              <w:t>1-2023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1220589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953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1200974,64</w:t>
            </w:r>
          </w:p>
        </w:tc>
      </w:tr>
      <w:tr w:rsidR="00B353B5" w:rsidTr="00B76A99">
        <w:trPr>
          <w:trHeight w:val="88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590698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586820,59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177190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166532,02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227239,47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220383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85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220382,56</w:t>
            </w:r>
          </w:p>
        </w:tc>
      </w:tr>
      <w:tr w:rsidR="00B353B5" w:rsidTr="00B76A99">
        <w:trPr>
          <w:trHeight w:val="9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2421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«Развитие и сохранение культуры поселения на 202</w:t>
            </w:r>
            <w:r w:rsidR="0024214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242145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243635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238564,69</w:t>
            </w:r>
          </w:p>
        </w:tc>
      </w:tr>
      <w:tr w:rsidR="00B353B5" w:rsidTr="00B76A99">
        <w:trPr>
          <w:trHeight w:val="885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139662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138659,95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 w:rsidP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38659,95</w:t>
            </w:r>
          </w:p>
        </w:tc>
      </w:tr>
      <w:tr w:rsidR="00B353B5" w:rsidTr="00B76A99">
        <w:trPr>
          <w:trHeight w:val="73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6174C">
              <w:rPr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22017,6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061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39750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</w:tr>
      <w:tr w:rsidR="00B353B5" w:rsidTr="00B76A99">
        <w:trPr>
          <w:trHeight w:val="169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 w:rsidP="002421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«Повышение эффективности деятельности в сфере муниципального управления в сельском поселении» на 202</w:t>
            </w:r>
            <w:r w:rsidR="0024214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242145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B353B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B353B5" w:rsidTr="00B76A99">
        <w:trPr>
          <w:trHeight w:val="121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353B5" w:rsidTr="00B76A99">
        <w:trPr>
          <w:trHeight w:val="9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1713,98</w:t>
            </w:r>
          </w:p>
        </w:tc>
      </w:tr>
      <w:tr w:rsidR="00B353B5" w:rsidTr="00B76A99">
        <w:trPr>
          <w:trHeight w:val="9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1713,98</w:t>
            </w:r>
          </w:p>
        </w:tc>
      </w:tr>
      <w:tr w:rsidR="00B353B5" w:rsidTr="00B76A99">
        <w:trPr>
          <w:trHeight w:val="975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99.0.00.8136.0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1713,98</w:t>
            </w:r>
          </w:p>
        </w:tc>
      </w:tr>
      <w:tr w:rsidR="00B353B5" w:rsidTr="00B76A99">
        <w:trPr>
          <w:trHeight w:val="300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9234221,48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242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8981723,95</w:t>
            </w:r>
          </w:p>
        </w:tc>
      </w:tr>
      <w:tr w:rsidR="00B353B5" w:rsidTr="00B76A99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="00AC0EF9">
        <w:rPr>
          <w:color w:val="000000"/>
          <w:sz w:val="18"/>
          <w:szCs w:val="18"/>
        </w:rPr>
        <w:t>Приложение № 4</w:t>
      </w:r>
      <w:r w:rsidRPr="00AB1029">
        <w:rPr>
          <w:color w:val="000000"/>
          <w:sz w:val="18"/>
          <w:szCs w:val="18"/>
        </w:rPr>
        <w:t xml:space="preserve">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2A43EB" w:rsidRDefault="00AB1029" w:rsidP="00AB4696">
      <w:pPr>
        <w:pStyle w:val="20"/>
        <w:jc w:val="right"/>
        <w:rPr>
          <w:color w:val="000000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F873D8">
        <w:rPr>
          <w:sz w:val="17"/>
          <w:szCs w:val="17"/>
        </w:rPr>
        <w:t xml:space="preserve"> От</w:t>
      </w:r>
      <w:r w:rsidR="00BC496F">
        <w:rPr>
          <w:sz w:val="17"/>
          <w:szCs w:val="17"/>
        </w:rPr>
        <w:t xml:space="preserve"> 25.03.</w:t>
      </w:r>
      <w:r w:rsidR="00242145">
        <w:rPr>
          <w:sz w:val="17"/>
          <w:szCs w:val="17"/>
        </w:rPr>
        <w:t>2022</w:t>
      </w:r>
      <w:r w:rsidR="00F873D8">
        <w:rPr>
          <w:sz w:val="17"/>
          <w:szCs w:val="17"/>
        </w:rPr>
        <w:t xml:space="preserve">г.     № </w:t>
      </w:r>
      <w:r w:rsidR="00895C0A">
        <w:rPr>
          <w:sz w:val="17"/>
          <w:szCs w:val="17"/>
        </w:rPr>
        <w:t>111/58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482600,0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076A2" w:rsidP="00207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</w:t>
            </w:r>
            <w:r w:rsidR="0031710E">
              <w:rPr>
                <w:sz w:val="28"/>
              </w:rPr>
              <w:t>00,0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89687E" w:rsidP="00961C77">
      <w:pPr>
        <w:pStyle w:val="1"/>
        <w:jc w:val="center"/>
        <w:rPr>
          <w:bCs/>
        </w:rPr>
      </w:pPr>
      <w:r>
        <w:rPr>
          <w:bCs/>
        </w:rPr>
        <w:t>Исполнение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25"/>
        <w:gridCol w:w="3585"/>
        <w:gridCol w:w="2232"/>
      </w:tblGrid>
      <w:tr w:rsidR="0089687E" w:rsidRPr="00567784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Pr="00567784" w:rsidRDefault="0089687E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zCs w:val="26"/>
              </w:rPr>
            </w:pPr>
          </w:p>
          <w:p w:rsidR="0089687E" w:rsidRPr="00567784" w:rsidRDefault="0089687E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87E" w:rsidRPr="00567784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B353B5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800E7">
              <w:rPr>
                <w:snapToGrid w:val="0"/>
                <w:color w:val="000000"/>
              </w:rPr>
              <w:t>500 000,00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570B2F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3A51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01 05 00 00 00 0000  000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42145" w:rsidP="00BC496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30919</w:t>
            </w:r>
            <w:r w:rsidR="00BC496F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,</w:t>
            </w:r>
            <w:r w:rsidR="00BC496F">
              <w:rPr>
                <w:snapToGrid w:val="0"/>
                <w:color w:val="000000"/>
              </w:rPr>
              <w:t>77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BC496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BC496F">
              <w:rPr>
                <w:snapToGrid w:val="0"/>
                <w:color w:val="000000"/>
              </w:rPr>
              <w:t>8672533</w:t>
            </w:r>
            <w:r w:rsidR="00242145">
              <w:rPr>
                <w:snapToGrid w:val="0"/>
                <w:color w:val="000000"/>
              </w:rPr>
              <w:t>,</w:t>
            </w:r>
            <w:r w:rsidR="00BC496F">
              <w:rPr>
                <w:snapToGrid w:val="0"/>
                <w:color w:val="000000"/>
              </w:rPr>
              <w:t>18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20AEC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01 05 02  01 10 0000 </w:t>
            </w:r>
            <w:r w:rsidR="003A5186">
              <w:rPr>
                <w:snapToGrid w:val="0"/>
                <w:color w:val="000000"/>
              </w:rPr>
              <w:t>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42145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8981723,95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0706AC">
        <w:trPr>
          <w:trHeight w:val="255"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0706AC">
            <w:pPr>
              <w:pStyle w:val="1"/>
              <w:jc w:val="center"/>
            </w:pPr>
            <w:r>
              <w:rPr>
                <w:bCs/>
              </w:rPr>
              <w:t>Итого источников   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 дефицита</w:t>
            </w:r>
            <w:r>
              <w:t xml:space="preserve">  бюджета</w:t>
            </w:r>
          </w:p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5859F0" w:rsidP="000320EC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000000"/>
              </w:rPr>
              <w:t>-</w:t>
            </w:r>
            <w:r w:rsidR="000320EC">
              <w:rPr>
                <w:snapToGrid w:val="0"/>
                <w:color w:val="000000"/>
              </w:rPr>
              <w:t>1809190,77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A" w:rsidRPr="001909C1" w:rsidRDefault="00C57D6A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C57D6A" w:rsidRPr="001909C1" w:rsidRDefault="00C57D6A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A" w:rsidRPr="001909C1" w:rsidRDefault="00C57D6A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C57D6A" w:rsidRPr="001909C1" w:rsidRDefault="00C57D6A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26" w:rsidRPr="001909C1" w:rsidRDefault="00295326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95326" w:rsidRPr="001909C1" w:rsidRDefault="00295326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26" w:rsidRPr="001909C1" w:rsidRDefault="00295326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95326" w:rsidRPr="001909C1" w:rsidRDefault="00295326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6822"/>
    <w:rsid w:val="00007FAC"/>
    <w:rsid w:val="000145A7"/>
    <w:rsid w:val="00014F16"/>
    <w:rsid w:val="00015F5F"/>
    <w:rsid w:val="000167EE"/>
    <w:rsid w:val="00016E9D"/>
    <w:rsid w:val="000206DD"/>
    <w:rsid w:val="00021539"/>
    <w:rsid w:val="000317EC"/>
    <w:rsid w:val="000320EC"/>
    <w:rsid w:val="000326F7"/>
    <w:rsid w:val="000337DD"/>
    <w:rsid w:val="0003381B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174C"/>
    <w:rsid w:val="00063E9A"/>
    <w:rsid w:val="00066047"/>
    <w:rsid w:val="000706AC"/>
    <w:rsid w:val="0007129F"/>
    <w:rsid w:val="000720A9"/>
    <w:rsid w:val="00075A19"/>
    <w:rsid w:val="00080C25"/>
    <w:rsid w:val="0008220C"/>
    <w:rsid w:val="00082EFE"/>
    <w:rsid w:val="000855A6"/>
    <w:rsid w:val="000856F4"/>
    <w:rsid w:val="0008676F"/>
    <w:rsid w:val="00092245"/>
    <w:rsid w:val="0009656C"/>
    <w:rsid w:val="000A21BA"/>
    <w:rsid w:val="000A3483"/>
    <w:rsid w:val="000A65B8"/>
    <w:rsid w:val="000A6D58"/>
    <w:rsid w:val="000B11BE"/>
    <w:rsid w:val="000B3225"/>
    <w:rsid w:val="000B5180"/>
    <w:rsid w:val="000B7440"/>
    <w:rsid w:val="000C1B61"/>
    <w:rsid w:val="000C611B"/>
    <w:rsid w:val="000C7F76"/>
    <w:rsid w:val="000D325E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4775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52FD"/>
    <w:rsid w:val="0019545F"/>
    <w:rsid w:val="00196187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076A2"/>
    <w:rsid w:val="00211CAD"/>
    <w:rsid w:val="002125CE"/>
    <w:rsid w:val="00215380"/>
    <w:rsid w:val="00220AEC"/>
    <w:rsid w:val="002220A4"/>
    <w:rsid w:val="002230AA"/>
    <w:rsid w:val="00223581"/>
    <w:rsid w:val="0022366C"/>
    <w:rsid w:val="00223A2F"/>
    <w:rsid w:val="00223BDB"/>
    <w:rsid w:val="002249FE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42145"/>
    <w:rsid w:val="00242709"/>
    <w:rsid w:val="00247CFE"/>
    <w:rsid w:val="00251AE0"/>
    <w:rsid w:val="00254CE1"/>
    <w:rsid w:val="002553D9"/>
    <w:rsid w:val="00255772"/>
    <w:rsid w:val="00255E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02BB"/>
    <w:rsid w:val="002849BE"/>
    <w:rsid w:val="00286F40"/>
    <w:rsid w:val="00290A3D"/>
    <w:rsid w:val="002935F0"/>
    <w:rsid w:val="00294132"/>
    <w:rsid w:val="002952DF"/>
    <w:rsid w:val="00295326"/>
    <w:rsid w:val="002A00EC"/>
    <w:rsid w:val="002A013E"/>
    <w:rsid w:val="002A1A25"/>
    <w:rsid w:val="002A43EB"/>
    <w:rsid w:val="002A6A3D"/>
    <w:rsid w:val="002B2A99"/>
    <w:rsid w:val="002B2C7D"/>
    <w:rsid w:val="002B4A7B"/>
    <w:rsid w:val="002B4F71"/>
    <w:rsid w:val="002B6B42"/>
    <w:rsid w:val="002C61B5"/>
    <w:rsid w:val="002D5480"/>
    <w:rsid w:val="002E6EA1"/>
    <w:rsid w:val="002F234B"/>
    <w:rsid w:val="002F480A"/>
    <w:rsid w:val="00301F80"/>
    <w:rsid w:val="00303E3B"/>
    <w:rsid w:val="00304FF4"/>
    <w:rsid w:val="00305AB6"/>
    <w:rsid w:val="003168D7"/>
    <w:rsid w:val="0031710E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16AD"/>
    <w:rsid w:val="003526FC"/>
    <w:rsid w:val="00354220"/>
    <w:rsid w:val="00354397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186"/>
    <w:rsid w:val="003A5731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5DC"/>
    <w:rsid w:val="003D478F"/>
    <w:rsid w:val="003D4EEB"/>
    <w:rsid w:val="003D5A0F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3F7A82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34CE6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6733"/>
    <w:rsid w:val="004770E7"/>
    <w:rsid w:val="00477BB0"/>
    <w:rsid w:val="00484435"/>
    <w:rsid w:val="00484DB1"/>
    <w:rsid w:val="00490D4D"/>
    <w:rsid w:val="004930D5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2D57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25A11"/>
    <w:rsid w:val="00531889"/>
    <w:rsid w:val="0053638C"/>
    <w:rsid w:val="005415EE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572B1"/>
    <w:rsid w:val="00560905"/>
    <w:rsid w:val="0056359B"/>
    <w:rsid w:val="00564A5F"/>
    <w:rsid w:val="005700AA"/>
    <w:rsid w:val="00570B2F"/>
    <w:rsid w:val="00572F92"/>
    <w:rsid w:val="00573F29"/>
    <w:rsid w:val="005746FF"/>
    <w:rsid w:val="00577B04"/>
    <w:rsid w:val="005808FE"/>
    <w:rsid w:val="005859F0"/>
    <w:rsid w:val="00586D44"/>
    <w:rsid w:val="00590806"/>
    <w:rsid w:val="00590F2E"/>
    <w:rsid w:val="00591497"/>
    <w:rsid w:val="00592674"/>
    <w:rsid w:val="00592B25"/>
    <w:rsid w:val="005A6EC4"/>
    <w:rsid w:val="005A7E33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28F"/>
    <w:rsid w:val="00613A9A"/>
    <w:rsid w:val="00613C32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740DB"/>
    <w:rsid w:val="0068109B"/>
    <w:rsid w:val="006820C1"/>
    <w:rsid w:val="0068323A"/>
    <w:rsid w:val="00683921"/>
    <w:rsid w:val="00684448"/>
    <w:rsid w:val="0068576E"/>
    <w:rsid w:val="006863B0"/>
    <w:rsid w:val="00692477"/>
    <w:rsid w:val="00693923"/>
    <w:rsid w:val="00694DA5"/>
    <w:rsid w:val="00696263"/>
    <w:rsid w:val="00696F8E"/>
    <w:rsid w:val="006A0D33"/>
    <w:rsid w:val="006A1E0F"/>
    <w:rsid w:val="006A3DB7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196D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96EF8"/>
    <w:rsid w:val="00796FE7"/>
    <w:rsid w:val="007A0CF2"/>
    <w:rsid w:val="007A0F21"/>
    <w:rsid w:val="007A31A1"/>
    <w:rsid w:val="007A57D6"/>
    <w:rsid w:val="007A5C92"/>
    <w:rsid w:val="007A6477"/>
    <w:rsid w:val="007B01A7"/>
    <w:rsid w:val="007B0AFF"/>
    <w:rsid w:val="007B145E"/>
    <w:rsid w:val="007B1AB0"/>
    <w:rsid w:val="007B569F"/>
    <w:rsid w:val="007C0DE4"/>
    <w:rsid w:val="007C4AB8"/>
    <w:rsid w:val="007D10FA"/>
    <w:rsid w:val="007D250B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4FC8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8C4"/>
    <w:rsid w:val="00895C0A"/>
    <w:rsid w:val="00895EBC"/>
    <w:rsid w:val="0089687E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966"/>
    <w:rsid w:val="008D1DA5"/>
    <w:rsid w:val="008D22B6"/>
    <w:rsid w:val="008D30B4"/>
    <w:rsid w:val="008D3CAB"/>
    <w:rsid w:val="008D4BF8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3793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BD7"/>
    <w:rsid w:val="009D0C22"/>
    <w:rsid w:val="009D2932"/>
    <w:rsid w:val="009E2B47"/>
    <w:rsid w:val="009E4AFF"/>
    <w:rsid w:val="009E4E2B"/>
    <w:rsid w:val="009E5328"/>
    <w:rsid w:val="009E6123"/>
    <w:rsid w:val="009F12AE"/>
    <w:rsid w:val="009F1F32"/>
    <w:rsid w:val="00A02899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6318"/>
    <w:rsid w:val="00A37F5D"/>
    <w:rsid w:val="00A40DB1"/>
    <w:rsid w:val="00A42385"/>
    <w:rsid w:val="00A44DD5"/>
    <w:rsid w:val="00A465A2"/>
    <w:rsid w:val="00A52EEA"/>
    <w:rsid w:val="00A6052F"/>
    <w:rsid w:val="00A63CAA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00E7"/>
    <w:rsid w:val="00A822D7"/>
    <w:rsid w:val="00A82AA6"/>
    <w:rsid w:val="00A83DD0"/>
    <w:rsid w:val="00A84E1D"/>
    <w:rsid w:val="00A87BF4"/>
    <w:rsid w:val="00A917DF"/>
    <w:rsid w:val="00A93E95"/>
    <w:rsid w:val="00A96A30"/>
    <w:rsid w:val="00AA2FBC"/>
    <w:rsid w:val="00AA4BDB"/>
    <w:rsid w:val="00AB1029"/>
    <w:rsid w:val="00AB2D7C"/>
    <w:rsid w:val="00AB4696"/>
    <w:rsid w:val="00AB6A88"/>
    <w:rsid w:val="00AC0EF9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1AD2"/>
    <w:rsid w:val="00AD2B6E"/>
    <w:rsid w:val="00AE0E28"/>
    <w:rsid w:val="00AE1236"/>
    <w:rsid w:val="00AE2D43"/>
    <w:rsid w:val="00AE5AFC"/>
    <w:rsid w:val="00AF0C48"/>
    <w:rsid w:val="00AF0D47"/>
    <w:rsid w:val="00AF2E7D"/>
    <w:rsid w:val="00AF373E"/>
    <w:rsid w:val="00AF3931"/>
    <w:rsid w:val="00AF5FF9"/>
    <w:rsid w:val="00B00DFD"/>
    <w:rsid w:val="00B014B4"/>
    <w:rsid w:val="00B02B41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53B5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191F"/>
    <w:rsid w:val="00B62895"/>
    <w:rsid w:val="00B64554"/>
    <w:rsid w:val="00B652A1"/>
    <w:rsid w:val="00B67F65"/>
    <w:rsid w:val="00B71A69"/>
    <w:rsid w:val="00B72955"/>
    <w:rsid w:val="00B76A99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496F"/>
    <w:rsid w:val="00BC6791"/>
    <w:rsid w:val="00BD094A"/>
    <w:rsid w:val="00BD0A10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4001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266D3"/>
    <w:rsid w:val="00C32A76"/>
    <w:rsid w:val="00C35776"/>
    <w:rsid w:val="00C36251"/>
    <w:rsid w:val="00C43401"/>
    <w:rsid w:val="00C508B8"/>
    <w:rsid w:val="00C5137D"/>
    <w:rsid w:val="00C53EC6"/>
    <w:rsid w:val="00C55486"/>
    <w:rsid w:val="00C57D6A"/>
    <w:rsid w:val="00C64A56"/>
    <w:rsid w:val="00C64DC7"/>
    <w:rsid w:val="00C67035"/>
    <w:rsid w:val="00C67C8E"/>
    <w:rsid w:val="00C67F06"/>
    <w:rsid w:val="00C70D13"/>
    <w:rsid w:val="00C71A01"/>
    <w:rsid w:val="00C73E75"/>
    <w:rsid w:val="00C75434"/>
    <w:rsid w:val="00C7560A"/>
    <w:rsid w:val="00C76885"/>
    <w:rsid w:val="00C76A76"/>
    <w:rsid w:val="00C776D2"/>
    <w:rsid w:val="00C77A2A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2024"/>
    <w:rsid w:val="00D04035"/>
    <w:rsid w:val="00D04BB3"/>
    <w:rsid w:val="00D051FE"/>
    <w:rsid w:val="00D058EE"/>
    <w:rsid w:val="00D1011F"/>
    <w:rsid w:val="00D11014"/>
    <w:rsid w:val="00D11F6C"/>
    <w:rsid w:val="00D16D08"/>
    <w:rsid w:val="00D16D0C"/>
    <w:rsid w:val="00D205D9"/>
    <w:rsid w:val="00D207AC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56D4"/>
    <w:rsid w:val="00D46415"/>
    <w:rsid w:val="00D5097E"/>
    <w:rsid w:val="00D54E90"/>
    <w:rsid w:val="00D54F02"/>
    <w:rsid w:val="00D56232"/>
    <w:rsid w:val="00D56361"/>
    <w:rsid w:val="00D56B5F"/>
    <w:rsid w:val="00D60AEC"/>
    <w:rsid w:val="00D63F98"/>
    <w:rsid w:val="00D64068"/>
    <w:rsid w:val="00D6757E"/>
    <w:rsid w:val="00D67BA9"/>
    <w:rsid w:val="00D74841"/>
    <w:rsid w:val="00D74FC8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97B91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D6741"/>
    <w:rsid w:val="00DE1AB7"/>
    <w:rsid w:val="00DE25A4"/>
    <w:rsid w:val="00DE2E4B"/>
    <w:rsid w:val="00DE6868"/>
    <w:rsid w:val="00DE7E68"/>
    <w:rsid w:val="00DF226A"/>
    <w:rsid w:val="00DF2ED9"/>
    <w:rsid w:val="00DF41EA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02"/>
    <w:rsid w:val="00E51450"/>
    <w:rsid w:val="00E51F56"/>
    <w:rsid w:val="00E52102"/>
    <w:rsid w:val="00E5410F"/>
    <w:rsid w:val="00E5451B"/>
    <w:rsid w:val="00E60E12"/>
    <w:rsid w:val="00E62111"/>
    <w:rsid w:val="00E63D05"/>
    <w:rsid w:val="00E645DC"/>
    <w:rsid w:val="00E65A41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4CA"/>
    <w:rsid w:val="00EF059B"/>
    <w:rsid w:val="00EF0B58"/>
    <w:rsid w:val="00EF3E96"/>
    <w:rsid w:val="00EF557C"/>
    <w:rsid w:val="00EF6535"/>
    <w:rsid w:val="00EF6FD3"/>
    <w:rsid w:val="00EF74A4"/>
    <w:rsid w:val="00F00CD6"/>
    <w:rsid w:val="00F01288"/>
    <w:rsid w:val="00F021F6"/>
    <w:rsid w:val="00F02808"/>
    <w:rsid w:val="00F03099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606F"/>
    <w:rsid w:val="00F377B5"/>
    <w:rsid w:val="00F47693"/>
    <w:rsid w:val="00F50199"/>
    <w:rsid w:val="00F5100F"/>
    <w:rsid w:val="00F51BD5"/>
    <w:rsid w:val="00F571D5"/>
    <w:rsid w:val="00F62F09"/>
    <w:rsid w:val="00F67580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873D8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E4DDC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535D-6455-4E49-8AA2-5B775D17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2019-04-04T07:26:00Z</cp:lastPrinted>
  <dcterms:created xsi:type="dcterms:W3CDTF">2022-04-27T07:47:00Z</dcterms:created>
  <dcterms:modified xsi:type="dcterms:W3CDTF">2022-04-27T07:47:00Z</dcterms:modified>
</cp:coreProperties>
</file>