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C" w:rsidRDefault="00E110D8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640" y="0"/>
                <wp:lineTo x="-640" y="20746"/>
                <wp:lineTo x="21584" y="20746"/>
                <wp:lineTo x="21584" y="0"/>
                <wp:lineTo x="-640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0B78CC" w:rsidRDefault="00E110D8">
      <w:pPr>
        <w:pStyle w:val="a8"/>
      </w:pPr>
      <w:r>
        <w:rPr>
          <w:sz w:val="32"/>
        </w:rPr>
        <w:t xml:space="preserve">ОТДЕЛЕНИЯ ФОНДА ПЕНСИОННОГО </w:t>
      </w:r>
    </w:p>
    <w:p w:rsidR="000B78CC" w:rsidRDefault="00E110D8">
      <w:pPr>
        <w:pStyle w:val="a8"/>
      </w:pPr>
      <w:r>
        <w:rPr>
          <w:sz w:val="32"/>
        </w:rPr>
        <w:t xml:space="preserve">И СОЦИАЛЬНОГО СТРАХОВАНИЯ </w:t>
      </w:r>
    </w:p>
    <w:p w:rsidR="000B78CC" w:rsidRDefault="00E110D8">
      <w:pPr>
        <w:pStyle w:val="a8"/>
      </w:pPr>
      <w:r>
        <w:rPr>
          <w:sz w:val="32"/>
        </w:rPr>
        <w:t>РОССИЙСКОЙ ФЕДЕРАЦИИ</w:t>
      </w:r>
    </w:p>
    <w:p w:rsidR="000B78CC" w:rsidRDefault="00E110D8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0B78CC" w:rsidRDefault="000B78CC">
      <w:pPr>
        <w:pStyle w:val="a8"/>
        <w:ind w:left="142"/>
        <w:outlineLvl w:val="0"/>
        <w:rPr>
          <w:sz w:val="32"/>
        </w:rPr>
      </w:pPr>
    </w:p>
    <w:p w:rsidR="000B78CC" w:rsidRDefault="00E110D8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0B78CC" w:rsidRDefault="000B78CC">
      <w:pPr>
        <w:pStyle w:val="ac"/>
        <w:ind w:left="1620"/>
        <w:jc w:val="center"/>
        <w:rPr>
          <w:b/>
          <w:bCs/>
          <w:sz w:val="28"/>
        </w:rPr>
      </w:pPr>
    </w:p>
    <w:p w:rsidR="000B78CC" w:rsidRDefault="00E110D8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5600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7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0B78CC" w:rsidRDefault="000B78CC">
      <w:pPr>
        <w:pStyle w:val="ac"/>
        <w:jc w:val="left"/>
        <w:rPr>
          <w:b/>
          <w:bCs/>
        </w:rPr>
      </w:pPr>
    </w:p>
    <w:p w:rsidR="000B78CC" w:rsidRDefault="00E110D8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0B78CC" w:rsidRDefault="000B78CC">
      <w:pPr>
        <w:jc w:val="center"/>
        <w:rPr>
          <w:rFonts w:ascii="Times New Roman" w:hAnsi="Times New Roman"/>
          <w:b/>
          <w:bCs/>
          <w:szCs w:val="20"/>
        </w:rPr>
      </w:pPr>
    </w:p>
    <w:p w:rsidR="000B78CC" w:rsidRDefault="00E110D8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Жители Волгоградской области могут </w:t>
      </w:r>
    </w:p>
    <w:p w:rsidR="000B78CC" w:rsidRDefault="00E110D8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сменить страховщика пенсионных накоплений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78CC" w:rsidRDefault="00E110D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декабря завершится приём заявлений о переходе (досрочном переходе) от одного страховщика к другому.</w:t>
      </w:r>
      <w:r>
        <w:rPr>
          <w:rFonts w:ascii="Times New Roman" w:hAnsi="Times New Roman" w:cs="Times New Roman"/>
          <w:sz w:val="28"/>
          <w:szCs w:val="28"/>
        </w:rPr>
        <w:t xml:space="preserve"> Застрахованные лица вправе переводить свои накопления из одного негосударственного пенсионного фонда (НПФ) в другой. Заявления граждане могут подать в электронной форме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лично в клиентской службе СФР. С начала этого года Отделение С</w:t>
      </w:r>
      <w:r>
        <w:rPr>
          <w:rFonts w:ascii="Times New Roman" w:hAnsi="Times New Roman" w:cs="Times New Roman"/>
          <w:sz w:val="28"/>
          <w:szCs w:val="28"/>
        </w:rPr>
        <w:t xml:space="preserve">ФР по Волгоградской области приняло </w:t>
      </w:r>
      <w:r>
        <w:rPr>
          <w:rFonts w:ascii="Times New Roman" w:hAnsi="Times New Roman" w:cs="Times New Roman"/>
          <w:b/>
          <w:bCs/>
          <w:sz w:val="28"/>
          <w:szCs w:val="28"/>
        </w:rPr>
        <w:t>1 655</w:t>
      </w:r>
      <w:r>
        <w:rPr>
          <w:rFonts w:ascii="Times New Roman" w:hAnsi="Times New Roman" w:cs="Times New Roman"/>
          <w:sz w:val="28"/>
          <w:szCs w:val="28"/>
        </w:rPr>
        <w:t xml:space="preserve"> таких заявлений. </w:t>
      </w:r>
    </w:p>
    <w:p w:rsidR="000B78CC" w:rsidRDefault="00E110D8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 2014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отчисления работодателей полностью направляются на формирование страховой части пенсии. При этом сформированные ранее пенсионные накопления продолжают «работать» и приносить инвестицио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нный доход по решению их владельца (можно оставить в СФР, можно перевести в НПФ или частную управляющую компанию). Средства пенсионных накоплений выплачиваются гражданам при достижении прежнего пенсионного возраста: в 55 лет – женщинам и в 60 лет – мужчина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м. </w:t>
      </w:r>
    </w:p>
    <w:p w:rsidR="000B78CC" w:rsidRDefault="00E110D8">
      <w:pPr>
        <w:jc w:val="both"/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Если гражданин в текущем году подал несколько заявлений о переводе средств пенсионных накоплений, то рассмотрено будет </w:t>
      </w: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</w:rPr>
        <w:t>первое обращение, а не последнее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. Если гражданин передумал менять страховщика или хочет, чтобы вступило в силу последнее поданное зая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вление, необходимо </w:t>
      </w:r>
      <w:r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не позднее 31 декабря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текущего года подать </w:t>
      </w:r>
      <w:r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уведомление об отказе</w:t>
      </w: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от смены страховщика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B78CC" w:rsidRDefault="00E110D8">
      <w:pPr>
        <w:jc w:val="both"/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Также до 31 декабря можно подать заявление </w:t>
      </w: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</w:rPr>
        <w:t>о выборе управляющей компании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в случае, если средства пенсионных накоплений находятся в СФР. </w:t>
      </w:r>
      <w:r>
        <w:rPr>
          <w:rFonts w:ascii="Times New Roman" w:hAnsi="Times New Roman" w:cs="Times New Roman"/>
          <w:sz w:val="28"/>
          <w:szCs w:val="28"/>
        </w:rPr>
        <w:t>Напоминаем, чт</w:t>
      </w:r>
      <w:r>
        <w:rPr>
          <w:rFonts w:ascii="Times New Roman" w:hAnsi="Times New Roman" w:cs="Times New Roman"/>
          <w:sz w:val="28"/>
          <w:szCs w:val="28"/>
        </w:rPr>
        <w:t xml:space="preserve">о досрочный переход к другому страховщику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через 5 лет с момента последнего перевода влечёт за собой потерю инвестиционного дохода.</w:t>
      </w:r>
    </w:p>
    <w:p w:rsidR="000B78CC" w:rsidRDefault="00E110D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Фото: Freepic.com </w:t>
      </w:r>
    </w:p>
    <w:sectPr w:rsidR="000B78CC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C"/>
    <w:rsid w:val="000B78CC"/>
    <w:rsid w:val="00E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rPr>
      <w:i/>
      <w:i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rPr>
      <w:i/>
      <w:i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2023-12-06T20:23:00Z</dcterms:created>
  <dcterms:modified xsi:type="dcterms:W3CDTF">2023-12-06T20:23:00Z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