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3D" w:rsidRDefault="00DE163D" w:rsidP="00DE163D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«</w:t>
      </w:r>
      <w:r>
        <w:rPr>
          <w:rFonts w:ascii="TimesNewRomanPSMT" w:hAnsi="TimesNewRomanPSMT"/>
          <w:color w:val="000000"/>
          <w:sz w:val="28"/>
          <w:szCs w:val="28"/>
        </w:rPr>
        <w:t>Изменения в трудовом законодательстве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»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</w:p>
    <w:p w:rsidR="00DE163D" w:rsidRDefault="00DE163D" w:rsidP="00DE163D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Федеральным законом от 06.04.2024 № 70-ФЗ внесены изменения в главу 41</w:t>
      </w:r>
      <w:r>
        <w:rPr>
          <w:rFonts w:ascii="TimesNewRomanPSMT" w:hAnsi="TimesNewRomanPSMT"/>
          <w:color w:val="000000"/>
          <w:sz w:val="28"/>
          <w:szCs w:val="28"/>
        </w:rPr>
        <w:br/>
        <w:t>Трудового кодекса Российской Федерации, которая дополнена статьей 264.1</w:t>
      </w:r>
      <w:r>
        <w:rPr>
          <w:rFonts w:ascii="TimesNewRomanPSMT" w:hAnsi="TimesNewRomanPSMT"/>
          <w:color w:val="000000"/>
          <w:sz w:val="28"/>
          <w:szCs w:val="28"/>
        </w:rPr>
        <w:br/>
        <w:t>«Гарантии супруге (супругу) погибшего (умершего) ветерана боевых действий».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   Согласно указанных изменений с 06.04.2024 установлен запрет на</w:t>
      </w:r>
      <w:r>
        <w:rPr>
          <w:rFonts w:ascii="TimesNewRomanPSMT" w:hAnsi="TimesNewRomanPSMT"/>
          <w:color w:val="000000"/>
          <w:sz w:val="28"/>
          <w:szCs w:val="28"/>
        </w:rPr>
        <w:br/>
        <w:t>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в течение одного года с момента гибели (смерти) ветерана боевых действий.</w:t>
      </w:r>
    </w:p>
    <w:p w:rsidR="00D8768C" w:rsidRDefault="00DE163D" w:rsidP="00DE163D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Предусмотрен ряд исключений, при которых допускается увольнение</w:t>
      </w:r>
      <w:r>
        <w:rPr>
          <w:rFonts w:ascii="TimesNewRomanPSMT" w:hAnsi="TimesNewRomanPSMT"/>
          <w:color w:val="000000"/>
          <w:sz w:val="28"/>
          <w:szCs w:val="28"/>
        </w:rPr>
        <w:br/>
        <w:t>указанного сотрудника по инициативе работодателя. Работника смогут уволить, в частности, в случае ликвидации организации, грубого нарушения трудовых обязанностей, представления подложных документов при заключении трудового договора, а также по некоторым иным основаниям.</w:t>
      </w:r>
    </w:p>
    <w:p w:rsidR="00DE163D" w:rsidRDefault="00DE163D" w:rsidP="00DE163D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DE163D" w:rsidRDefault="00DE163D" w:rsidP="00DE163D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DE163D" w:rsidRDefault="00DE163D" w:rsidP="00DE163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Помощник прокурора </w:t>
      </w:r>
    </w:p>
    <w:p w:rsidR="00DE163D" w:rsidRPr="00DE163D" w:rsidRDefault="00DE163D" w:rsidP="00DE163D">
      <w:pPr>
        <w:jc w:val="both"/>
        <w:rPr>
          <w:rFonts w:ascii="TimesNewRomanPSMT" w:hAnsi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Иловлинского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района                                                                     Н. А. Горбунова</w:t>
      </w:r>
    </w:p>
    <w:sectPr w:rsidR="00DE163D" w:rsidRPr="00DE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4C"/>
    <w:rsid w:val="00672002"/>
    <w:rsid w:val="00D8768C"/>
    <w:rsid w:val="00DE163D"/>
    <w:rsid w:val="00E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112EB-AE10-4DF9-96A3-51801E50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User</cp:lastModifiedBy>
  <cp:revision>2</cp:revision>
  <dcterms:created xsi:type="dcterms:W3CDTF">2024-05-08T17:31:00Z</dcterms:created>
  <dcterms:modified xsi:type="dcterms:W3CDTF">2024-05-08T17:31:00Z</dcterms:modified>
</cp:coreProperties>
</file>